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FF9" w:rsidRDefault="006D2FF9" w:rsidP="009129A2">
      <w:pPr>
        <w:shd w:val="clear" w:color="auto" w:fill="FFFFFF"/>
        <w:spacing w:line="365" w:lineRule="exact"/>
        <w:ind w:right="284"/>
        <w:jc w:val="center"/>
        <w:rPr>
          <w:b/>
          <w:color w:val="000000"/>
          <w:sz w:val="28"/>
          <w:szCs w:val="28"/>
        </w:rPr>
      </w:pPr>
      <w:r>
        <w:rPr>
          <w:b/>
          <w:color w:val="000000"/>
          <w:sz w:val="28"/>
          <w:szCs w:val="28"/>
        </w:rPr>
        <w:t>PEMETAAN PEMBANGUNAN SEKOLAH</w:t>
      </w:r>
    </w:p>
    <w:p w:rsidR="006D2FF9" w:rsidRDefault="006D2FF9" w:rsidP="009129A2">
      <w:pPr>
        <w:shd w:val="clear" w:color="auto" w:fill="FFFFFF"/>
        <w:spacing w:line="365" w:lineRule="exact"/>
        <w:ind w:right="284"/>
        <w:jc w:val="center"/>
        <w:rPr>
          <w:b/>
          <w:color w:val="000000"/>
          <w:sz w:val="28"/>
          <w:szCs w:val="28"/>
        </w:rPr>
      </w:pPr>
      <w:r>
        <w:rPr>
          <w:b/>
          <w:color w:val="000000"/>
          <w:sz w:val="28"/>
          <w:szCs w:val="28"/>
        </w:rPr>
        <w:t xml:space="preserve">DI KAPUAS HULU MENGGUNAKAN </w:t>
      </w:r>
    </w:p>
    <w:p w:rsidR="00F3633F" w:rsidRPr="00BD0309" w:rsidRDefault="006D2FF9" w:rsidP="009129A2">
      <w:pPr>
        <w:shd w:val="clear" w:color="auto" w:fill="FFFFFF"/>
        <w:spacing w:line="365" w:lineRule="exact"/>
        <w:ind w:right="284"/>
        <w:jc w:val="center"/>
        <w:rPr>
          <w:b/>
          <w:color w:val="000000"/>
          <w:sz w:val="28"/>
          <w:szCs w:val="28"/>
        </w:rPr>
      </w:pPr>
      <w:r>
        <w:rPr>
          <w:b/>
          <w:color w:val="000000"/>
          <w:sz w:val="28"/>
          <w:szCs w:val="28"/>
        </w:rPr>
        <w:t xml:space="preserve">METODE </w:t>
      </w:r>
      <w:r w:rsidRPr="00755BB4">
        <w:rPr>
          <w:b/>
          <w:i/>
          <w:color w:val="000000"/>
          <w:sz w:val="28"/>
          <w:szCs w:val="28"/>
        </w:rPr>
        <w:t>MULTIDIMENSIONAL SCALING</w:t>
      </w:r>
    </w:p>
    <w:p w:rsidR="0033142B" w:rsidRPr="009D4760" w:rsidRDefault="0046414A" w:rsidP="009D4760">
      <w:pPr>
        <w:shd w:val="clear" w:color="auto" w:fill="FFFFFF"/>
        <w:spacing w:before="120"/>
        <w:ind w:right="283"/>
        <w:jc w:val="center"/>
        <w:rPr>
          <w:b/>
          <w:color w:val="000000"/>
          <w:sz w:val="24"/>
          <w:szCs w:val="24"/>
          <w:lang w:val="id-ID"/>
        </w:rPr>
      </w:pPr>
      <w:r w:rsidRPr="00515F06">
        <w:rPr>
          <w:b/>
          <w:color w:val="000000"/>
          <w:sz w:val="24"/>
          <w:szCs w:val="24"/>
          <w:lang w:val="id-ID"/>
        </w:rPr>
        <w:t>(</w:t>
      </w:r>
      <w:r w:rsidR="00F46EB0" w:rsidRPr="00515F06">
        <w:rPr>
          <w:b/>
          <w:i/>
          <w:color w:val="000000"/>
          <w:sz w:val="24"/>
          <w:szCs w:val="24"/>
        </w:rPr>
        <w:t>SCHOOL DEVELOPMENT MAPPING IN KAPUAS HULU USING MULTIDIMENSIONAL SCALING</w:t>
      </w:r>
      <w:r w:rsidRPr="00515F06">
        <w:rPr>
          <w:b/>
          <w:color w:val="000000"/>
          <w:sz w:val="24"/>
          <w:szCs w:val="24"/>
          <w:lang w:val="id-ID"/>
        </w:rPr>
        <w:t>)</w:t>
      </w:r>
    </w:p>
    <w:p w:rsidR="00A3073E" w:rsidRPr="0033142B" w:rsidRDefault="00A3073E" w:rsidP="00515F06">
      <w:pPr>
        <w:shd w:val="clear" w:color="auto" w:fill="FFFFFF"/>
        <w:ind w:right="284"/>
        <w:jc w:val="center"/>
        <w:rPr>
          <w:b/>
          <w:color w:val="000000"/>
          <w:sz w:val="32"/>
          <w:szCs w:val="32"/>
          <w:lang w:val="id-ID"/>
        </w:rPr>
      </w:pPr>
    </w:p>
    <w:p w:rsidR="00122C13" w:rsidRPr="006D2FF9" w:rsidRDefault="006D2FF9" w:rsidP="0033142B">
      <w:pPr>
        <w:shd w:val="clear" w:color="auto" w:fill="FFFFFF"/>
        <w:ind w:left="11"/>
        <w:jc w:val="center"/>
        <w:rPr>
          <w:b/>
          <w:smallCaps/>
          <w:color w:val="000000"/>
          <w:sz w:val="26"/>
          <w:szCs w:val="26"/>
        </w:rPr>
      </w:pPr>
      <w:r>
        <w:rPr>
          <w:b/>
          <w:bCs/>
          <w:color w:val="000000"/>
          <w:sz w:val="24"/>
          <w:szCs w:val="24"/>
        </w:rPr>
        <w:t>Shantika Martha</w:t>
      </w:r>
    </w:p>
    <w:p w:rsidR="002C20BE" w:rsidRPr="006D2FF9" w:rsidRDefault="006D2FF9" w:rsidP="00122C13">
      <w:pPr>
        <w:shd w:val="clear" w:color="auto" w:fill="FFFFFF"/>
        <w:ind w:left="10"/>
        <w:jc w:val="center"/>
        <w:rPr>
          <w:sz w:val="22"/>
          <w:szCs w:val="22"/>
        </w:rPr>
      </w:pPr>
      <w:r>
        <w:rPr>
          <w:sz w:val="22"/>
          <w:szCs w:val="22"/>
        </w:rPr>
        <w:t>Universitas Tanjungpura, shantika.martha@math.untan.ac.id</w:t>
      </w:r>
    </w:p>
    <w:p w:rsidR="00A3073E" w:rsidRPr="006D2FF9" w:rsidRDefault="00A3073E" w:rsidP="006D2FF9">
      <w:pPr>
        <w:shd w:val="clear" w:color="auto" w:fill="FFFFFF"/>
        <w:ind w:left="10"/>
        <w:jc w:val="center"/>
        <w:rPr>
          <w:sz w:val="22"/>
          <w:szCs w:val="22"/>
        </w:rPr>
      </w:pPr>
    </w:p>
    <w:p w:rsidR="0033142B" w:rsidRPr="0033142B" w:rsidRDefault="0033142B" w:rsidP="0033142B">
      <w:pPr>
        <w:shd w:val="clear" w:color="auto" w:fill="FFFFFF"/>
        <w:ind w:left="10"/>
        <w:jc w:val="center"/>
        <w:rPr>
          <w:sz w:val="22"/>
          <w:szCs w:val="22"/>
          <w:lang w:val="id-ID"/>
        </w:rPr>
      </w:pPr>
    </w:p>
    <w:p w:rsidR="00553927" w:rsidRPr="0057099C" w:rsidRDefault="00551773" w:rsidP="009F5BCD">
      <w:pPr>
        <w:shd w:val="clear" w:color="auto" w:fill="FFFFFF"/>
        <w:jc w:val="center"/>
        <w:rPr>
          <w:b/>
          <w:bCs/>
          <w:color w:val="000000"/>
          <w:spacing w:val="7"/>
          <w:sz w:val="24"/>
          <w:szCs w:val="24"/>
          <w:lang w:val="id-ID"/>
        </w:rPr>
      </w:pPr>
      <w:r>
        <w:rPr>
          <w:b/>
          <w:bCs/>
          <w:color w:val="000000"/>
          <w:spacing w:val="7"/>
          <w:sz w:val="24"/>
          <w:szCs w:val="24"/>
          <w:lang w:val="id-ID"/>
        </w:rPr>
        <w:t>Abstrak</w:t>
      </w:r>
    </w:p>
    <w:p w:rsidR="00AF1FAD" w:rsidRPr="00F46EB0" w:rsidRDefault="00F46EB0" w:rsidP="00BC49F9">
      <w:pPr>
        <w:shd w:val="clear" w:color="auto" w:fill="FFFFFF"/>
        <w:tabs>
          <w:tab w:val="left" w:pos="6922"/>
        </w:tabs>
        <w:ind w:left="851" w:right="852"/>
        <w:jc w:val="both"/>
        <w:rPr>
          <w:snapToGrid w:val="0"/>
          <w:sz w:val="22"/>
          <w:szCs w:val="22"/>
          <w:lang w:val="id-ID"/>
        </w:rPr>
      </w:pPr>
      <w:r w:rsidRPr="00F46EB0">
        <w:rPr>
          <w:bCs/>
          <w:sz w:val="22"/>
          <w:szCs w:val="22"/>
          <w:lang w:eastAsia="id-ID"/>
        </w:rPr>
        <w:t>Kapuas Hulu merupakan salah satu kabupaten di Kalimantan Barat yang berbatasan dengan Sarawak Malaysia. P</w:t>
      </w:r>
      <w:r w:rsidRPr="00F46EB0">
        <w:rPr>
          <w:sz w:val="22"/>
          <w:szCs w:val="22"/>
        </w:rPr>
        <w:t>enelitian ini bertujuan untuk melakukan pemetaan terhadap pemb</w:t>
      </w:r>
      <w:r>
        <w:rPr>
          <w:sz w:val="22"/>
          <w:szCs w:val="22"/>
        </w:rPr>
        <w:t xml:space="preserve">angunan sekolah antar kecamatan </w:t>
      </w:r>
      <w:r w:rsidRPr="00F46EB0">
        <w:rPr>
          <w:sz w:val="22"/>
          <w:szCs w:val="22"/>
        </w:rPr>
        <w:t xml:space="preserve">di kabupaten Kapuas Hulu menggunakan metode </w:t>
      </w:r>
      <w:r w:rsidRPr="00F46EB0">
        <w:rPr>
          <w:i/>
          <w:sz w:val="22"/>
          <w:szCs w:val="22"/>
        </w:rPr>
        <w:t>Multidimensional Scaling</w:t>
      </w:r>
      <w:r w:rsidRPr="00F46EB0">
        <w:rPr>
          <w:sz w:val="22"/>
          <w:szCs w:val="22"/>
        </w:rPr>
        <w:t xml:space="preserve"> (MDS).</w:t>
      </w:r>
      <w:r w:rsidR="00BC49F9">
        <w:rPr>
          <w:sz w:val="22"/>
          <w:szCs w:val="22"/>
        </w:rPr>
        <w:t xml:space="preserve"> </w:t>
      </w:r>
      <w:r w:rsidR="00BC49F9" w:rsidRPr="00BC49F9">
        <w:rPr>
          <w:sz w:val="22"/>
          <w:szCs w:val="22"/>
        </w:rPr>
        <w:t xml:space="preserve">Dari hasil </w:t>
      </w:r>
      <w:r w:rsidR="00D373B3">
        <w:rPr>
          <w:sz w:val="22"/>
          <w:szCs w:val="22"/>
        </w:rPr>
        <w:t>pemetaan terdapat</w:t>
      </w:r>
      <w:r w:rsidR="00BC49F9" w:rsidRPr="00BC49F9">
        <w:rPr>
          <w:sz w:val="22"/>
          <w:szCs w:val="22"/>
        </w:rPr>
        <w:t xml:space="preserve"> empat kelompok </w:t>
      </w:r>
      <w:r w:rsidR="00E20930">
        <w:rPr>
          <w:sz w:val="22"/>
          <w:szCs w:val="22"/>
        </w:rPr>
        <w:t xml:space="preserve">daerah </w:t>
      </w:r>
      <w:r w:rsidR="00BC49F9" w:rsidRPr="00BC49F9">
        <w:rPr>
          <w:sz w:val="22"/>
          <w:szCs w:val="22"/>
        </w:rPr>
        <w:t xml:space="preserve">yang memiliki pola kedekatan yang sama antar kecamatan dengan nilai </w:t>
      </w:r>
      <w:r w:rsidR="00BC49F9" w:rsidRPr="00BC49F9">
        <w:rPr>
          <w:i/>
          <w:sz w:val="22"/>
          <w:szCs w:val="22"/>
        </w:rPr>
        <w:t>Stress</w:t>
      </w:r>
      <w:r w:rsidR="00BC49F9" w:rsidRPr="00BC49F9">
        <w:rPr>
          <w:sz w:val="22"/>
          <w:szCs w:val="22"/>
        </w:rPr>
        <w:t xml:space="preserve"> sebesar 0.05821 dan </w:t>
      </w:r>
      <w:r w:rsidR="00BC49F9" w:rsidRPr="00BC2C50">
        <w:rPr>
          <w:i/>
          <w:sz w:val="22"/>
          <w:szCs w:val="22"/>
        </w:rPr>
        <w:t>R</w:t>
      </w:r>
      <w:r w:rsidR="00BC49F9" w:rsidRPr="00BC2C50">
        <w:rPr>
          <w:i/>
          <w:sz w:val="22"/>
          <w:szCs w:val="22"/>
          <w:vertAlign w:val="superscript"/>
        </w:rPr>
        <w:t>2</w:t>
      </w:r>
      <w:r w:rsidR="00BC49F9" w:rsidRPr="00BC49F9">
        <w:rPr>
          <w:sz w:val="22"/>
          <w:szCs w:val="22"/>
        </w:rPr>
        <w:t xml:space="preserve"> 0.98917</w:t>
      </w:r>
      <w:r w:rsidR="00BC49F9">
        <w:rPr>
          <w:sz w:val="22"/>
          <w:szCs w:val="22"/>
        </w:rPr>
        <w:t>.</w:t>
      </w:r>
      <w:r w:rsidR="00BC49F9" w:rsidRPr="00BC49F9">
        <w:rPr>
          <w:sz w:val="22"/>
          <w:szCs w:val="22"/>
        </w:rPr>
        <w:t xml:space="preserve"> </w:t>
      </w:r>
    </w:p>
    <w:p w:rsidR="005821FB" w:rsidRPr="00BC49F9" w:rsidRDefault="005821FB" w:rsidP="0033142B">
      <w:pPr>
        <w:shd w:val="clear" w:color="auto" w:fill="FFFFFF"/>
        <w:tabs>
          <w:tab w:val="left" w:pos="6922"/>
        </w:tabs>
        <w:ind w:right="852"/>
        <w:jc w:val="both"/>
        <w:rPr>
          <w:color w:val="000000"/>
          <w:sz w:val="22"/>
          <w:szCs w:val="22"/>
        </w:rPr>
      </w:pPr>
    </w:p>
    <w:p w:rsidR="00A40201" w:rsidRPr="00F46EB0" w:rsidRDefault="00A40201" w:rsidP="005821FB">
      <w:pPr>
        <w:pStyle w:val="Heading4"/>
        <w:spacing w:before="0"/>
        <w:ind w:left="272" w:firstLine="578"/>
        <w:jc w:val="both"/>
        <w:rPr>
          <w:rFonts w:ascii="Times New Roman" w:hAnsi="Times New Roman"/>
          <w:b w:val="0"/>
          <w:bCs w:val="0"/>
          <w:caps w:val="0"/>
          <w:sz w:val="22"/>
          <w:szCs w:val="22"/>
        </w:rPr>
      </w:pPr>
      <w:r w:rsidRPr="00A40201">
        <w:rPr>
          <w:rFonts w:ascii="Times New Roman" w:hAnsi="Times New Roman"/>
          <w:caps w:val="0"/>
          <w:sz w:val="22"/>
          <w:szCs w:val="22"/>
          <w:lang w:val="id-ID"/>
        </w:rPr>
        <w:t>Kata kunci</w:t>
      </w:r>
      <w:r w:rsidRPr="0051306C">
        <w:rPr>
          <w:rFonts w:ascii="Times New Roman" w:hAnsi="Times New Roman"/>
          <w:bCs w:val="0"/>
          <w:caps w:val="0"/>
          <w:sz w:val="22"/>
          <w:szCs w:val="22"/>
          <w:lang w:val="id-ID"/>
        </w:rPr>
        <w:t>:</w:t>
      </w:r>
      <w:r w:rsidR="005A1999" w:rsidRPr="00E26EF6">
        <w:rPr>
          <w:rFonts w:ascii="Times New Roman" w:hAnsi="Times New Roman"/>
          <w:b w:val="0"/>
          <w:bCs w:val="0"/>
          <w:caps w:val="0"/>
          <w:sz w:val="22"/>
          <w:szCs w:val="22"/>
          <w:lang w:val="id-ID"/>
        </w:rPr>
        <w:t xml:space="preserve"> </w:t>
      </w:r>
      <w:r w:rsidR="00F46EB0">
        <w:rPr>
          <w:rFonts w:ascii="Times New Roman" w:hAnsi="Times New Roman"/>
          <w:b w:val="0"/>
          <w:bCs w:val="0"/>
          <w:caps w:val="0"/>
          <w:sz w:val="22"/>
          <w:szCs w:val="22"/>
        </w:rPr>
        <w:t xml:space="preserve">pengelompokan, jarak </w:t>
      </w:r>
      <w:r w:rsidR="00F46EB0" w:rsidRPr="00F46EB0">
        <w:rPr>
          <w:rFonts w:ascii="Times New Roman" w:hAnsi="Times New Roman"/>
          <w:b w:val="0"/>
          <w:bCs w:val="0"/>
          <w:i/>
          <w:caps w:val="0"/>
          <w:sz w:val="22"/>
          <w:szCs w:val="22"/>
        </w:rPr>
        <w:t>Euclid</w:t>
      </w:r>
      <w:r w:rsidR="00F46EB0">
        <w:rPr>
          <w:rFonts w:ascii="Times New Roman" w:hAnsi="Times New Roman"/>
          <w:b w:val="0"/>
          <w:bCs w:val="0"/>
          <w:i/>
          <w:caps w:val="0"/>
          <w:sz w:val="22"/>
          <w:szCs w:val="22"/>
        </w:rPr>
        <w:t>, S</w:t>
      </w:r>
      <w:r w:rsidR="00C22232">
        <w:rPr>
          <w:rFonts w:ascii="Times New Roman" w:hAnsi="Times New Roman"/>
          <w:b w:val="0"/>
          <w:bCs w:val="0"/>
          <w:i/>
          <w:caps w:val="0"/>
          <w:sz w:val="22"/>
          <w:szCs w:val="22"/>
        </w:rPr>
        <w:t>t</w:t>
      </w:r>
      <w:r w:rsidR="00F46EB0">
        <w:rPr>
          <w:rFonts w:ascii="Times New Roman" w:hAnsi="Times New Roman"/>
          <w:b w:val="0"/>
          <w:bCs w:val="0"/>
          <w:i/>
          <w:caps w:val="0"/>
          <w:sz w:val="22"/>
          <w:szCs w:val="22"/>
        </w:rPr>
        <w:t xml:space="preserve">ress </w:t>
      </w:r>
    </w:p>
    <w:p w:rsidR="005821FB" w:rsidRDefault="005821FB" w:rsidP="005821FB"/>
    <w:p w:rsidR="00BC49F9" w:rsidRPr="00BC49F9" w:rsidRDefault="00BC49F9" w:rsidP="005821FB"/>
    <w:p w:rsidR="00A40201" w:rsidRPr="00984368" w:rsidRDefault="0057099C" w:rsidP="005821FB">
      <w:pPr>
        <w:shd w:val="clear" w:color="auto" w:fill="FFFFFF"/>
        <w:jc w:val="center"/>
        <w:rPr>
          <w:b/>
          <w:bCs/>
          <w:i/>
          <w:color w:val="000000"/>
          <w:spacing w:val="7"/>
          <w:sz w:val="24"/>
          <w:szCs w:val="24"/>
          <w:lang w:val="id-ID"/>
        </w:rPr>
      </w:pPr>
      <w:r w:rsidRPr="00984368">
        <w:rPr>
          <w:b/>
          <w:bCs/>
          <w:i/>
          <w:color w:val="000000"/>
          <w:spacing w:val="7"/>
          <w:sz w:val="24"/>
          <w:szCs w:val="24"/>
          <w:lang w:val="id-ID"/>
        </w:rPr>
        <w:t>Abstract</w:t>
      </w:r>
    </w:p>
    <w:p w:rsidR="00BC49F9" w:rsidRPr="00BC49F9" w:rsidRDefault="00BC49F9" w:rsidP="00BC49F9">
      <w:pPr>
        <w:pStyle w:val="HTMLPreformatted"/>
        <w:ind w:left="851" w:right="852"/>
        <w:jc w:val="both"/>
        <w:rPr>
          <w:rFonts w:ascii="Times New Roman" w:hAnsi="Times New Roman"/>
          <w:i/>
          <w:sz w:val="22"/>
          <w:szCs w:val="22"/>
        </w:rPr>
      </w:pPr>
      <w:r w:rsidRPr="00BC49F9">
        <w:rPr>
          <w:rFonts w:ascii="Times New Roman" w:hAnsi="Times New Roman"/>
          <w:i/>
          <w:sz w:val="22"/>
          <w:szCs w:val="22"/>
        </w:rPr>
        <w:t xml:space="preserve">Kapuas Hulu is one of the regencies in West Kalimantan </w:t>
      </w:r>
      <w:r w:rsidR="00D373B3">
        <w:rPr>
          <w:rFonts w:ascii="Times New Roman" w:hAnsi="Times New Roman"/>
          <w:i/>
          <w:sz w:val="22"/>
          <w:szCs w:val="22"/>
        </w:rPr>
        <w:t>which is bordered to</w:t>
      </w:r>
      <w:r w:rsidRPr="00BC49F9">
        <w:rPr>
          <w:rFonts w:ascii="Times New Roman" w:hAnsi="Times New Roman"/>
          <w:i/>
          <w:sz w:val="22"/>
          <w:szCs w:val="22"/>
        </w:rPr>
        <w:t xml:space="preserve"> S</w:t>
      </w:r>
      <w:r w:rsidR="00D373B3">
        <w:rPr>
          <w:rFonts w:ascii="Times New Roman" w:hAnsi="Times New Roman"/>
          <w:i/>
          <w:sz w:val="22"/>
          <w:szCs w:val="22"/>
        </w:rPr>
        <w:t>arawak Malaysia. This research aimed</w:t>
      </w:r>
      <w:r w:rsidRPr="00BC49F9">
        <w:rPr>
          <w:rFonts w:ascii="Times New Roman" w:hAnsi="Times New Roman"/>
          <w:i/>
          <w:sz w:val="22"/>
          <w:szCs w:val="22"/>
        </w:rPr>
        <w:t xml:space="preserve"> to map the development of inter-sub-district schools in Kapuas Hulu district using Multidimensional Scaling (MDS) method. From the </w:t>
      </w:r>
      <w:r w:rsidR="00D373B3">
        <w:rPr>
          <w:rFonts w:ascii="Times New Roman" w:hAnsi="Times New Roman"/>
          <w:i/>
          <w:sz w:val="22"/>
          <w:szCs w:val="22"/>
        </w:rPr>
        <w:t xml:space="preserve">mapping of </w:t>
      </w:r>
      <w:r w:rsidR="00E20930">
        <w:rPr>
          <w:rFonts w:ascii="Times New Roman" w:hAnsi="Times New Roman"/>
          <w:i/>
          <w:sz w:val="22"/>
          <w:szCs w:val="22"/>
        </w:rPr>
        <w:t xml:space="preserve">the region there are </w:t>
      </w:r>
      <w:r w:rsidRPr="00BC49F9">
        <w:rPr>
          <w:rFonts w:ascii="Times New Roman" w:hAnsi="Times New Roman"/>
          <w:i/>
          <w:sz w:val="22"/>
          <w:szCs w:val="22"/>
        </w:rPr>
        <w:t xml:space="preserve">four groups that have the same proximity patterns between districts with the value of </w:t>
      </w:r>
      <w:r w:rsidR="00E20930">
        <w:rPr>
          <w:rFonts w:ascii="Times New Roman" w:hAnsi="Times New Roman"/>
          <w:i/>
          <w:sz w:val="22"/>
          <w:szCs w:val="22"/>
        </w:rPr>
        <w:t xml:space="preserve">Stress </w:t>
      </w:r>
      <w:r w:rsidR="00E20930" w:rsidRPr="00E20930">
        <w:rPr>
          <w:rFonts w:ascii="Times New Roman" w:hAnsi="Times New Roman"/>
          <w:sz w:val="22"/>
          <w:szCs w:val="22"/>
        </w:rPr>
        <w:t>0.0582</w:t>
      </w:r>
      <w:r w:rsidR="00E20930">
        <w:rPr>
          <w:rFonts w:ascii="Times New Roman" w:hAnsi="Times New Roman"/>
          <w:sz w:val="22"/>
          <w:szCs w:val="22"/>
        </w:rPr>
        <w:t xml:space="preserve"> </w:t>
      </w:r>
      <w:r w:rsidR="00E20930">
        <w:rPr>
          <w:rFonts w:ascii="Times New Roman" w:hAnsi="Times New Roman"/>
          <w:i/>
          <w:sz w:val="22"/>
          <w:szCs w:val="22"/>
        </w:rPr>
        <w:t xml:space="preserve">and </w:t>
      </w:r>
      <w:r w:rsidR="00E20930" w:rsidRPr="00BC2C50">
        <w:rPr>
          <w:rFonts w:ascii="Times New Roman" w:hAnsi="Times New Roman"/>
          <w:i/>
          <w:sz w:val="22"/>
          <w:szCs w:val="22"/>
        </w:rPr>
        <w:t>R</w:t>
      </w:r>
      <w:r w:rsidR="00E20930" w:rsidRPr="00BC2C50">
        <w:rPr>
          <w:rFonts w:ascii="Times New Roman" w:hAnsi="Times New Roman"/>
          <w:i/>
          <w:sz w:val="22"/>
          <w:szCs w:val="22"/>
          <w:vertAlign w:val="superscript"/>
        </w:rPr>
        <w:t>2</w:t>
      </w:r>
      <w:r w:rsidR="00E20930" w:rsidRPr="00E20930">
        <w:rPr>
          <w:rFonts w:ascii="Times New Roman" w:hAnsi="Times New Roman"/>
          <w:sz w:val="22"/>
          <w:szCs w:val="22"/>
        </w:rPr>
        <w:t xml:space="preserve"> 0.98917</w:t>
      </w:r>
      <w:r w:rsidR="00E20930">
        <w:rPr>
          <w:rFonts w:ascii="Times New Roman" w:hAnsi="Times New Roman"/>
          <w:sz w:val="22"/>
          <w:szCs w:val="22"/>
        </w:rPr>
        <w:t>.</w:t>
      </w:r>
    </w:p>
    <w:p w:rsidR="00A3073E" w:rsidRPr="00E20930" w:rsidRDefault="00A3073E" w:rsidP="00BC49F9">
      <w:pPr>
        <w:ind w:left="851" w:right="852"/>
        <w:jc w:val="both"/>
        <w:rPr>
          <w:bCs/>
          <w:i/>
          <w:color w:val="000000"/>
          <w:sz w:val="22"/>
          <w:szCs w:val="22"/>
        </w:rPr>
      </w:pPr>
    </w:p>
    <w:p w:rsidR="00984368" w:rsidRPr="00E20930" w:rsidRDefault="00A40201" w:rsidP="00984368">
      <w:pPr>
        <w:tabs>
          <w:tab w:val="left" w:pos="340"/>
        </w:tabs>
        <w:ind w:right="-1" w:firstLine="851"/>
        <w:jc w:val="both"/>
        <w:rPr>
          <w:i/>
          <w:sz w:val="22"/>
          <w:szCs w:val="22"/>
        </w:rPr>
      </w:pPr>
      <w:r w:rsidRPr="00984368">
        <w:rPr>
          <w:b/>
          <w:i/>
          <w:sz w:val="22"/>
          <w:szCs w:val="22"/>
          <w:lang w:val="id-ID"/>
        </w:rPr>
        <w:t>Keywords:</w:t>
      </w:r>
      <w:r w:rsidR="009646E5" w:rsidRPr="009646E5">
        <w:rPr>
          <w:i/>
          <w:iCs/>
          <w:color w:val="000000"/>
          <w:spacing w:val="3"/>
          <w:sz w:val="22"/>
          <w:szCs w:val="22"/>
        </w:rPr>
        <w:t xml:space="preserve"> </w:t>
      </w:r>
      <w:r w:rsidR="00E20930">
        <w:rPr>
          <w:i/>
          <w:iCs/>
          <w:color w:val="000000"/>
          <w:spacing w:val="3"/>
          <w:sz w:val="22"/>
          <w:szCs w:val="22"/>
        </w:rPr>
        <w:t xml:space="preserve">grouping, </w:t>
      </w:r>
      <w:r w:rsidR="00515F06">
        <w:rPr>
          <w:i/>
          <w:iCs/>
          <w:color w:val="000000"/>
          <w:spacing w:val="3"/>
          <w:sz w:val="22"/>
          <w:szCs w:val="22"/>
        </w:rPr>
        <w:t>Euclide</w:t>
      </w:r>
      <w:r w:rsidR="006F4536">
        <w:rPr>
          <w:i/>
          <w:iCs/>
          <w:color w:val="000000"/>
          <w:spacing w:val="3"/>
          <w:sz w:val="22"/>
          <w:szCs w:val="22"/>
        </w:rPr>
        <w:t>an</w:t>
      </w:r>
      <w:r w:rsidR="00515F06">
        <w:rPr>
          <w:i/>
          <w:iCs/>
          <w:color w:val="000000"/>
          <w:spacing w:val="3"/>
          <w:sz w:val="22"/>
          <w:szCs w:val="22"/>
        </w:rPr>
        <w:t xml:space="preserve"> distance, Stress</w:t>
      </w:r>
    </w:p>
    <w:p w:rsidR="00A3073E" w:rsidRPr="009B7698" w:rsidRDefault="00A3073E" w:rsidP="009B7698">
      <w:pPr>
        <w:tabs>
          <w:tab w:val="left" w:pos="340"/>
        </w:tabs>
        <w:ind w:right="-1"/>
        <w:jc w:val="both"/>
        <w:rPr>
          <w:sz w:val="24"/>
          <w:szCs w:val="24"/>
          <w:lang w:val="id-ID"/>
        </w:rPr>
      </w:pPr>
    </w:p>
    <w:p w:rsidR="006D2FF9" w:rsidRDefault="006D2FF9" w:rsidP="006D2FF9">
      <w:pPr>
        <w:shd w:val="clear" w:color="auto" w:fill="FFFFFF"/>
        <w:jc w:val="both"/>
        <w:rPr>
          <w:b/>
          <w:sz w:val="24"/>
          <w:szCs w:val="24"/>
        </w:rPr>
      </w:pPr>
    </w:p>
    <w:p w:rsidR="006D2FF9" w:rsidRDefault="00855A44" w:rsidP="002C3943">
      <w:pPr>
        <w:shd w:val="clear" w:color="auto" w:fill="FFFFFF"/>
        <w:jc w:val="both"/>
        <w:rPr>
          <w:b/>
          <w:sz w:val="24"/>
          <w:szCs w:val="24"/>
        </w:rPr>
      </w:pPr>
      <w:r>
        <w:rPr>
          <w:b/>
          <w:sz w:val="24"/>
          <w:szCs w:val="24"/>
          <w:lang w:val="id-ID"/>
        </w:rPr>
        <w:t xml:space="preserve">PENDAHULUAN </w:t>
      </w:r>
    </w:p>
    <w:p w:rsidR="006D2FF9" w:rsidRDefault="006D2FF9" w:rsidP="006D2FF9">
      <w:pPr>
        <w:pStyle w:val="ListParagraph"/>
        <w:ind w:left="0" w:firstLine="357"/>
        <w:jc w:val="both"/>
        <w:rPr>
          <w:szCs w:val="24"/>
        </w:rPr>
      </w:pPr>
      <w:r>
        <w:rPr>
          <w:szCs w:val="24"/>
        </w:rPr>
        <w:t xml:space="preserve">Salah satu faktor pendukung keberhasilan pembangunan adalah sumber daya manusia (SDM) yang berkualitas. SDM yang berkualitas ini tentunya didapat setelah melalui pendidikan formal maupun informal. Pendidikan merupakan hal yang penting untuk masyarakat, karena pendidikanlah yang dapat merubah kondisi seseorang dan lingkungan sekitar. Salah satu penunjang dalam mewujudkan kualitas pendidikan yang baik dapat dilihat dari pembangunan sekolah. Apabila pembangunan sekolah di suatu daerah terhambat maka sulit bagi masyarakat sekitar untuk melanjutkan sekolah. </w:t>
      </w:r>
    </w:p>
    <w:p w:rsidR="006D2FF9" w:rsidRPr="00755BB4" w:rsidRDefault="006D2FF9" w:rsidP="006D2FF9">
      <w:pPr>
        <w:pStyle w:val="ListParagraph"/>
        <w:ind w:left="0" w:firstLine="357"/>
        <w:jc w:val="both"/>
        <w:rPr>
          <w:szCs w:val="24"/>
        </w:rPr>
      </w:pPr>
      <w:r w:rsidRPr="00DD3A2D">
        <w:rPr>
          <w:szCs w:val="24"/>
        </w:rPr>
        <w:t xml:space="preserve">Berbicara </w:t>
      </w:r>
      <w:r>
        <w:rPr>
          <w:szCs w:val="24"/>
        </w:rPr>
        <w:t xml:space="preserve">mengenai pendidikan, biasanya terjadi ketimpangan kondisi pendidikan di kawasan perbatasan, sehingga </w:t>
      </w:r>
      <w:r w:rsidRPr="00DD3A2D">
        <w:rPr>
          <w:szCs w:val="24"/>
        </w:rPr>
        <w:t>memerlukan lebih banyak perhatian dan sentuhan.</w:t>
      </w:r>
      <w:r w:rsidRPr="00DD3A2D">
        <w:rPr>
          <w:bCs/>
          <w:szCs w:val="24"/>
          <w:lang w:eastAsia="id-ID"/>
        </w:rPr>
        <w:t xml:space="preserve"> </w:t>
      </w:r>
      <w:r>
        <w:rPr>
          <w:bCs/>
          <w:szCs w:val="24"/>
          <w:lang w:eastAsia="id-ID"/>
        </w:rPr>
        <w:t>Kapuas Hulu merupakan salah satu kabupaten di Kalimantan Barat yang berbatasan dengan Sarawak Malaysia. P</w:t>
      </w:r>
      <w:r>
        <w:rPr>
          <w:szCs w:val="24"/>
        </w:rPr>
        <w:t>enelitian ini bertujuan untuk melakukan pemetaan terhadap pembangunan sekol</w:t>
      </w:r>
      <w:r w:rsidR="001545B2">
        <w:rPr>
          <w:szCs w:val="24"/>
        </w:rPr>
        <w:t xml:space="preserve">ah antar kecamatan di kabupaten </w:t>
      </w:r>
      <w:r>
        <w:rPr>
          <w:szCs w:val="24"/>
        </w:rPr>
        <w:t xml:space="preserve">Kapuas Hulu menggunakan metode </w:t>
      </w:r>
      <w:r w:rsidRPr="00755BB4">
        <w:rPr>
          <w:i/>
        </w:rPr>
        <w:t>Multidimensional Scaling</w:t>
      </w:r>
      <w:r w:rsidRPr="00986149">
        <w:t>.</w:t>
      </w:r>
      <w:r>
        <w:t xml:space="preserve"> </w:t>
      </w:r>
      <w:r>
        <w:lastRenderedPageBreak/>
        <w:t>Pemetaan p</w:t>
      </w:r>
      <w:r>
        <w:rPr>
          <w:szCs w:val="24"/>
        </w:rPr>
        <w:t xml:space="preserve">embangunan sekolah ini merupakan langkah awal demi mewujudkan ketersediaan sarana pendidikan yang merata di derah tersebut. </w:t>
      </w:r>
    </w:p>
    <w:p w:rsidR="006D2FF9" w:rsidRPr="00F17C9F" w:rsidRDefault="00286F3F" w:rsidP="00755BB4">
      <w:pPr>
        <w:shd w:val="clear" w:color="auto" w:fill="FFFFFF"/>
        <w:ind w:firstLine="426"/>
        <w:jc w:val="both"/>
        <w:rPr>
          <w:sz w:val="24"/>
          <w:szCs w:val="24"/>
        </w:rPr>
      </w:pPr>
      <w:r w:rsidRPr="00286F3F">
        <w:rPr>
          <w:i/>
          <w:sz w:val="24"/>
          <w:szCs w:val="24"/>
        </w:rPr>
        <w:t>Multidimensional Scaling</w:t>
      </w:r>
      <w:r w:rsidR="00755BB4" w:rsidRPr="00755BB4">
        <w:rPr>
          <w:sz w:val="24"/>
          <w:szCs w:val="24"/>
        </w:rPr>
        <w:t xml:space="preserve"> </w:t>
      </w:r>
      <w:r>
        <w:rPr>
          <w:sz w:val="24"/>
          <w:szCs w:val="24"/>
        </w:rPr>
        <w:t xml:space="preserve">(MDS) </w:t>
      </w:r>
      <w:r w:rsidR="00F17C9F">
        <w:rPr>
          <w:sz w:val="24"/>
          <w:szCs w:val="24"/>
        </w:rPr>
        <w:t>berhubungan dengan pembuatan grafik (</w:t>
      </w:r>
      <w:r w:rsidR="00F17C9F" w:rsidRPr="00286F3F">
        <w:rPr>
          <w:i/>
          <w:sz w:val="24"/>
          <w:szCs w:val="24"/>
        </w:rPr>
        <w:t>map</w:t>
      </w:r>
      <w:r w:rsidR="00F17C9F">
        <w:rPr>
          <w:sz w:val="24"/>
          <w:szCs w:val="24"/>
        </w:rPr>
        <w:t>) untuk menggambarkan posisi sebuah objek dengan objek yang lain berdasarkan kemiripan (</w:t>
      </w:r>
      <w:r w:rsidR="00F17C9F">
        <w:rPr>
          <w:i/>
          <w:sz w:val="24"/>
          <w:szCs w:val="24"/>
        </w:rPr>
        <w:t>similarity</w:t>
      </w:r>
      <w:r w:rsidR="00F17C9F">
        <w:rPr>
          <w:sz w:val="24"/>
          <w:szCs w:val="24"/>
        </w:rPr>
        <w:t>) objek-objek tersebut (Santoso, 2014). Berdasarkan skala datanya, MDS dapat dibagi menjadi dua, yaitu MDS metrik (jika skala datanya interval atau rasio) dan MDS non-metrik (jika skala datanya nominal atau ordinal).</w:t>
      </w:r>
    </w:p>
    <w:p w:rsidR="00961F1E" w:rsidRDefault="00961F1E" w:rsidP="00961F1E">
      <w:pPr>
        <w:shd w:val="clear" w:color="auto" w:fill="FFFFFF"/>
        <w:ind w:firstLine="426"/>
        <w:jc w:val="both"/>
        <w:rPr>
          <w:sz w:val="24"/>
          <w:szCs w:val="24"/>
        </w:rPr>
      </w:pPr>
      <w:r>
        <w:rPr>
          <w:sz w:val="24"/>
          <w:szCs w:val="24"/>
        </w:rPr>
        <w:t xml:space="preserve">Kriteria yang digunakan untuk menilai suatu konfigurasi dari objek sudah baik atau belum dapat </w:t>
      </w:r>
      <w:r w:rsidR="00815171">
        <w:rPr>
          <w:sz w:val="24"/>
          <w:szCs w:val="24"/>
        </w:rPr>
        <w:t xml:space="preserve">dilihat dari nilai </w:t>
      </w:r>
      <w:r w:rsidR="001922CD" w:rsidRPr="00944EB9">
        <w:rPr>
          <w:i/>
          <w:sz w:val="24"/>
          <w:szCs w:val="24"/>
        </w:rPr>
        <w:t>S</w:t>
      </w:r>
      <w:r w:rsidR="00815171" w:rsidRPr="00815171">
        <w:rPr>
          <w:i/>
          <w:sz w:val="24"/>
          <w:szCs w:val="24"/>
        </w:rPr>
        <w:t>tress</w:t>
      </w:r>
      <w:r w:rsidR="00815171">
        <w:rPr>
          <w:sz w:val="24"/>
          <w:szCs w:val="24"/>
        </w:rPr>
        <w:t xml:space="preserve"> yang didefinisikan sebagai berikut:</w:t>
      </w:r>
    </w:p>
    <w:p w:rsidR="00815171" w:rsidRDefault="001922CD" w:rsidP="003307B7">
      <w:pPr>
        <w:shd w:val="clear" w:color="auto" w:fill="FFFFFF"/>
        <w:ind w:left="851"/>
        <w:jc w:val="both"/>
        <w:rPr>
          <w:sz w:val="24"/>
          <w:szCs w:val="24"/>
        </w:rPr>
      </w:pPr>
      <m:oMathPara>
        <m:oMathParaPr>
          <m:jc m:val="left"/>
        </m:oMathParaPr>
        <m:oMath>
          <m:r>
            <w:rPr>
              <w:rFonts w:ascii="Cambria Math" w:hAnsi="Cambria Math"/>
              <w:sz w:val="24"/>
              <w:szCs w:val="24"/>
            </w:rPr>
            <m:t>Stress=</m:t>
          </m:r>
          <m:f>
            <m:fPr>
              <m:ctrlPr>
                <w:rPr>
                  <w:rFonts w:ascii="Cambria Math" w:hAnsi="Cambria Math"/>
                  <w:i/>
                  <w:sz w:val="24"/>
                  <w:szCs w:val="24"/>
                </w:rPr>
              </m:ctrlPr>
            </m:fPr>
            <m:num>
              <m:nary>
                <m:naryPr>
                  <m:chr m:val="∑"/>
                  <m:limLoc m:val="undOvr"/>
                  <m:ctrlPr>
                    <w:rPr>
                      <w:rFonts w:ascii="Cambria Math" w:hAnsi="Cambria Math"/>
                      <w:i/>
                      <w:sz w:val="24"/>
                      <w:szCs w:val="24"/>
                    </w:rPr>
                  </m:ctrlPr>
                </m:naryPr>
                <m:sub>
                  <m:r>
                    <w:rPr>
                      <w:rFonts w:ascii="Cambria Math" w:hAnsi="Cambria Math"/>
                      <w:sz w:val="24"/>
                      <w:szCs w:val="24"/>
                    </w:rPr>
                    <m:t>i=j</m:t>
                  </m:r>
                </m:sub>
                <m:sup>
                  <m:r>
                    <w:rPr>
                      <w:rFonts w:ascii="Cambria Math" w:hAnsi="Cambria Math"/>
                      <w:sz w:val="24"/>
                      <w:szCs w:val="24"/>
                    </w:rPr>
                    <m:t>n</m:t>
                  </m:r>
                </m:sup>
                <m:e>
                  <m:sSup>
                    <m:sSupPr>
                      <m:ctrlPr>
                        <w:rPr>
                          <w:rFonts w:ascii="Cambria Math" w:hAnsi="Cambria Math"/>
                          <w:i/>
                          <w:sz w:val="24"/>
                          <w:szCs w:val="24"/>
                        </w:rPr>
                      </m:ctrlPr>
                    </m:sSup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ij</m:t>
                              </m:r>
                            </m:sub>
                          </m:sSub>
                          <m:r>
                            <w:rPr>
                              <w:rFonts w:ascii="Cambria Math" w:hAnsi="Cambria Math"/>
                              <w:sz w:val="24"/>
                              <w:szCs w:val="24"/>
                            </w:rPr>
                            <m:t>-</m:t>
                          </m:r>
                          <m:acc>
                            <m:accPr>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ij</m:t>
                                  </m:r>
                                </m:sub>
                              </m:sSub>
                            </m:e>
                          </m:acc>
                        </m:e>
                      </m:d>
                    </m:e>
                    <m:sup>
                      <m:r>
                        <w:rPr>
                          <w:rFonts w:ascii="Cambria Math" w:hAnsi="Cambria Math"/>
                          <w:sz w:val="24"/>
                          <w:szCs w:val="24"/>
                        </w:rPr>
                        <m:t>2</m:t>
                      </m:r>
                    </m:sup>
                  </m:sSup>
                </m:e>
              </m:nary>
            </m:num>
            <m:den>
              <m:nary>
                <m:naryPr>
                  <m:chr m:val="∑"/>
                  <m:limLoc m:val="undOvr"/>
                  <m:ctrlPr>
                    <w:rPr>
                      <w:rFonts w:ascii="Cambria Math" w:hAnsi="Cambria Math"/>
                      <w:i/>
                      <w:sz w:val="24"/>
                      <w:szCs w:val="24"/>
                    </w:rPr>
                  </m:ctrlPr>
                </m:naryPr>
                <m:sub>
                  <m:r>
                    <w:rPr>
                      <w:rFonts w:ascii="Cambria Math" w:hAnsi="Cambria Math"/>
                      <w:sz w:val="24"/>
                      <w:szCs w:val="24"/>
                    </w:rPr>
                    <m:t>i=j</m:t>
                  </m:r>
                </m:sub>
                <m:sup>
                  <m:r>
                    <w:rPr>
                      <w:rFonts w:ascii="Cambria Math" w:hAnsi="Cambria Math"/>
                      <w:sz w:val="24"/>
                      <w:szCs w:val="24"/>
                    </w:rPr>
                    <m:t>n</m:t>
                  </m:r>
                </m:sup>
                <m:e>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ij</m:t>
                      </m:r>
                    </m:sub>
                    <m:sup>
                      <m:r>
                        <w:rPr>
                          <w:rFonts w:ascii="Cambria Math" w:hAnsi="Cambria Math"/>
                          <w:sz w:val="24"/>
                          <w:szCs w:val="24"/>
                        </w:rPr>
                        <m:t>2</m:t>
                      </m:r>
                    </m:sup>
                  </m:sSubSup>
                </m:e>
              </m:nary>
            </m:den>
          </m:f>
        </m:oMath>
      </m:oMathPara>
    </w:p>
    <w:p w:rsidR="001922CD" w:rsidRDefault="001922CD" w:rsidP="001922CD">
      <w:pPr>
        <w:shd w:val="clear" w:color="auto" w:fill="FFFFFF"/>
        <w:jc w:val="both"/>
        <w:rPr>
          <w:sz w:val="24"/>
          <w:szCs w:val="24"/>
        </w:rPr>
      </w:pPr>
      <w:r>
        <w:rPr>
          <w:sz w:val="24"/>
          <w:szCs w:val="24"/>
        </w:rPr>
        <w:t>dengan</w:t>
      </w:r>
      <w:r w:rsidR="003307B7">
        <w:rPr>
          <w:sz w:val="24"/>
          <w:szCs w:val="24"/>
        </w:rPr>
        <w:t xml:space="preserve"> </w:t>
      </w:r>
      <w:r>
        <w:rPr>
          <w:sz w:val="24"/>
          <w:szCs w:val="24"/>
        </w:rPr>
        <w:t xml:space="preserve">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ij</m:t>
            </m:r>
          </m:sub>
        </m:sSub>
        <m:r>
          <w:rPr>
            <w:rFonts w:ascii="Cambria Math" w:hAnsi="Cambria Math"/>
            <w:sz w:val="24"/>
            <w:szCs w:val="24"/>
          </w:rPr>
          <m:t>=</m:t>
        </m:r>
        <m:rad>
          <m:radPr>
            <m:degHide m:val="on"/>
            <m:ctrlPr>
              <w:rPr>
                <w:rFonts w:ascii="Cambria Math" w:hAnsi="Cambria Math"/>
                <w:i/>
                <w:sz w:val="24"/>
                <w:szCs w:val="24"/>
              </w:rPr>
            </m:ctrlPr>
          </m:radPr>
          <m:deg/>
          <m:e>
            <m:nary>
              <m:naryPr>
                <m:chr m:val="∑"/>
                <m:limLoc m:val="undOvr"/>
                <m:ctrlPr>
                  <w:rPr>
                    <w:rFonts w:ascii="Cambria Math" w:hAnsi="Cambria Math"/>
                    <w:i/>
                    <w:sz w:val="24"/>
                    <w:szCs w:val="24"/>
                  </w:rPr>
                </m:ctrlPr>
              </m:naryPr>
              <m:sub>
                <m:r>
                  <w:rPr>
                    <w:rFonts w:ascii="Cambria Math" w:hAnsi="Cambria Math"/>
                    <w:sz w:val="24"/>
                    <w:szCs w:val="24"/>
                  </w:rPr>
                  <m:t>k=1</m:t>
                </m:r>
              </m:sub>
              <m:sup>
                <m:r>
                  <w:rPr>
                    <w:rFonts w:ascii="Cambria Math" w:hAnsi="Cambria Math"/>
                    <w:sz w:val="24"/>
                    <w:szCs w:val="24"/>
                  </w:rPr>
                  <m:t>p</m:t>
                </m:r>
              </m:sup>
              <m:e>
                <m:sSup>
                  <m:sSupPr>
                    <m:ctrlPr>
                      <w:rPr>
                        <w:rFonts w:ascii="Cambria Math" w:hAnsi="Cambria Math"/>
                        <w:i/>
                        <w:sz w:val="24"/>
                        <w:szCs w:val="24"/>
                      </w:rPr>
                    </m:ctrlPr>
                  </m:sSup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ik</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jk</m:t>
                            </m:r>
                          </m:sub>
                        </m:sSub>
                      </m:e>
                    </m:d>
                  </m:e>
                  <m:sup>
                    <m:r>
                      <w:rPr>
                        <w:rFonts w:ascii="Cambria Math" w:hAnsi="Cambria Math"/>
                        <w:sz w:val="24"/>
                        <w:szCs w:val="24"/>
                      </w:rPr>
                      <m:t>2</m:t>
                    </m:r>
                  </m:sup>
                </m:sSup>
              </m:e>
            </m:nary>
          </m:e>
        </m:rad>
      </m:oMath>
      <w:r w:rsidR="003307B7">
        <w:rPr>
          <w:sz w:val="24"/>
          <w:szCs w:val="24"/>
        </w:rPr>
        <w:t>,</w:t>
      </w:r>
    </w:p>
    <w:p w:rsidR="003307B7" w:rsidRDefault="003307B7" w:rsidP="001922CD">
      <w:pPr>
        <w:shd w:val="clear" w:color="auto" w:fill="FFFFFF"/>
        <w:jc w:val="both"/>
        <w:rPr>
          <w:i/>
          <w:sz w:val="24"/>
          <w:szCs w:val="24"/>
        </w:rPr>
      </w:pPr>
      <w:r>
        <w:rPr>
          <w:sz w:val="24"/>
          <w:szCs w:val="24"/>
        </w:rPr>
        <w:t xml:space="preserve">dimana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ij</m:t>
            </m:r>
          </m:sub>
        </m:sSub>
      </m:oMath>
      <w:r>
        <w:rPr>
          <w:sz w:val="24"/>
          <w:szCs w:val="24"/>
        </w:rPr>
        <w:t xml:space="preserve"> = jarak </w:t>
      </w:r>
      <w:r>
        <w:rPr>
          <w:i/>
          <w:sz w:val="24"/>
          <w:szCs w:val="24"/>
        </w:rPr>
        <w:t>Euclid</w:t>
      </w:r>
      <w:r w:rsidR="006F4536">
        <w:rPr>
          <w:i/>
          <w:sz w:val="24"/>
          <w:szCs w:val="24"/>
        </w:rPr>
        <w:t>ean</w:t>
      </w:r>
      <w:r>
        <w:rPr>
          <w:i/>
          <w:sz w:val="24"/>
          <w:szCs w:val="24"/>
        </w:rPr>
        <w:t xml:space="preserve"> </w:t>
      </w:r>
      <w:r>
        <w:rPr>
          <w:sz w:val="24"/>
          <w:szCs w:val="24"/>
        </w:rPr>
        <w:t>dari objek ke-</w:t>
      </w:r>
      <w:r>
        <w:rPr>
          <w:i/>
          <w:sz w:val="24"/>
          <w:szCs w:val="24"/>
        </w:rPr>
        <w:t>i</w:t>
      </w:r>
      <w:r>
        <w:rPr>
          <w:sz w:val="24"/>
          <w:szCs w:val="24"/>
        </w:rPr>
        <w:t xml:space="preserve"> menuju objek ke</w:t>
      </w:r>
      <w:r w:rsidRPr="003307B7">
        <w:rPr>
          <w:i/>
          <w:sz w:val="24"/>
          <w:szCs w:val="24"/>
        </w:rPr>
        <w:t>-j</w:t>
      </w:r>
    </w:p>
    <w:p w:rsidR="003307B7" w:rsidRDefault="003307B7" w:rsidP="003307B7">
      <w:pPr>
        <w:pStyle w:val="ListParagraph"/>
        <w:shd w:val="clear" w:color="auto" w:fill="FFFFFF"/>
        <w:ind w:left="851"/>
        <w:jc w:val="both"/>
        <w:rPr>
          <w:szCs w:val="24"/>
        </w:rPr>
      </w:pPr>
      <w:r>
        <w:rPr>
          <w:i/>
          <w:szCs w:val="24"/>
        </w:rPr>
        <w:t xml:space="preserve"> i  = </w:t>
      </w:r>
      <w:r>
        <w:rPr>
          <w:szCs w:val="24"/>
        </w:rPr>
        <w:t>1, 2, …, n (banyaknya observasi)</w:t>
      </w:r>
    </w:p>
    <w:p w:rsidR="003307B7" w:rsidRPr="003307B7" w:rsidRDefault="003307B7" w:rsidP="003307B7">
      <w:pPr>
        <w:pStyle w:val="ListParagraph"/>
        <w:shd w:val="clear" w:color="auto" w:fill="FFFFFF"/>
        <w:ind w:left="851"/>
        <w:jc w:val="both"/>
        <w:rPr>
          <w:szCs w:val="24"/>
        </w:rPr>
      </w:pPr>
      <w:r>
        <w:rPr>
          <w:i/>
          <w:szCs w:val="24"/>
        </w:rPr>
        <w:t xml:space="preserve"> j  = </w:t>
      </w:r>
      <w:r>
        <w:rPr>
          <w:szCs w:val="24"/>
        </w:rPr>
        <w:t>1, 2, …, k (banyaknya variabel)</w:t>
      </w:r>
    </w:p>
    <w:p w:rsidR="003307B7" w:rsidRPr="003307B7" w:rsidRDefault="003307B7" w:rsidP="003307B7">
      <w:pPr>
        <w:pStyle w:val="ListParagraph"/>
        <w:shd w:val="clear" w:color="auto" w:fill="FFFFFF"/>
        <w:ind w:left="851"/>
        <w:jc w:val="both"/>
        <w:rPr>
          <w:szCs w:val="24"/>
        </w:rPr>
      </w:pPr>
    </w:p>
    <w:p w:rsidR="006D2FF9" w:rsidRDefault="00961F1E" w:rsidP="00815171">
      <w:pPr>
        <w:shd w:val="clear" w:color="auto" w:fill="FFFFFF"/>
        <w:jc w:val="both"/>
        <w:rPr>
          <w:sz w:val="24"/>
          <w:szCs w:val="24"/>
        </w:rPr>
      </w:pPr>
      <w:r>
        <w:rPr>
          <w:sz w:val="24"/>
          <w:szCs w:val="24"/>
        </w:rPr>
        <w:t xml:space="preserve">Semakin kecil nilai </w:t>
      </w:r>
      <w:r w:rsidR="001922CD">
        <w:rPr>
          <w:i/>
          <w:sz w:val="24"/>
          <w:szCs w:val="24"/>
        </w:rPr>
        <w:t>St</w:t>
      </w:r>
      <w:r w:rsidRPr="00815171">
        <w:rPr>
          <w:i/>
          <w:sz w:val="24"/>
          <w:szCs w:val="24"/>
        </w:rPr>
        <w:t>ress</w:t>
      </w:r>
      <w:r>
        <w:rPr>
          <w:sz w:val="24"/>
          <w:szCs w:val="24"/>
        </w:rPr>
        <w:t xml:space="preserve"> mengindikasikan bahwa semakin kecil pula error antara jarak dan nilai kemiripan dari ruang yang disajikan</w:t>
      </w:r>
      <w:r w:rsidR="00815171">
        <w:rPr>
          <w:sz w:val="24"/>
          <w:szCs w:val="24"/>
        </w:rPr>
        <w:t xml:space="preserve">. Tabel kriteria </w:t>
      </w:r>
      <w:r w:rsidR="001922CD">
        <w:rPr>
          <w:i/>
          <w:sz w:val="24"/>
          <w:szCs w:val="24"/>
        </w:rPr>
        <w:t>S</w:t>
      </w:r>
      <w:r w:rsidR="00815171">
        <w:rPr>
          <w:i/>
          <w:sz w:val="24"/>
          <w:szCs w:val="24"/>
        </w:rPr>
        <w:t xml:space="preserve">tress </w:t>
      </w:r>
      <w:r w:rsidR="00815171">
        <w:rPr>
          <w:sz w:val="24"/>
          <w:szCs w:val="24"/>
        </w:rPr>
        <w:t>menurut Hair (199</w:t>
      </w:r>
      <w:r w:rsidR="00417F57">
        <w:rPr>
          <w:sz w:val="24"/>
          <w:szCs w:val="24"/>
        </w:rPr>
        <w:t>5</w:t>
      </w:r>
      <w:r w:rsidR="00815171">
        <w:rPr>
          <w:sz w:val="24"/>
          <w:szCs w:val="24"/>
        </w:rPr>
        <w:t>) sebagai berikut:</w:t>
      </w:r>
    </w:p>
    <w:p w:rsidR="00815171" w:rsidRDefault="00815171" w:rsidP="00815171">
      <w:pPr>
        <w:shd w:val="clear" w:color="auto" w:fill="FFFFFF"/>
        <w:jc w:val="both"/>
        <w:rPr>
          <w:sz w:val="24"/>
          <w:szCs w:val="24"/>
        </w:rPr>
      </w:pPr>
    </w:p>
    <w:p w:rsidR="00815171" w:rsidRPr="004E2335" w:rsidRDefault="00815171" w:rsidP="00815171">
      <w:pPr>
        <w:jc w:val="both"/>
        <w:rPr>
          <w:b/>
          <w:i/>
          <w:color w:val="000000"/>
          <w:sz w:val="22"/>
          <w:szCs w:val="22"/>
        </w:rPr>
      </w:pPr>
      <w:r w:rsidRPr="004E2335">
        <w:rPr>
          <w:b/>
          <w:sz w:val="22"/>
          <w:szCs w:val="22"/>
          <w:lang w:val="id-ID"/>
        </w:rPr>
        <w:t xml:space="preserve">Tabel 1. </w:t>
      </w:r>
      <w:r w:rsidRPr="004E2335">
        <w:rPr>
          <w:b/>
          <w:sz w:val="22"/>
          <w:szCs w:val="22"/>
        </w:rPr>
        <w:t xml:space="preserve">Kriteria Nilai </w:t>
      </w:r>
      <w:r w:rsidRPr="004E2335">
        <w:rPr>
          <w:b/>
          <w:i/>
          <w:sz w:val="22"/>
          <w:szCs w:val="22"/>
        </w:rPr>
        <w:t>Stress</w:t>
      </w:r>
    </w:p>
    <w:tbl>
      <w:tblPr>
        <w:tblW w:w="0" w:type="auto"/>
        <w:tblInd w:w="108" w:type="dxa"/>
        <w:tblBorders>
          <w:top w:val="single" w:sz="4" w:space="0" w:color="000000"/>
          <w:bottom w:val="single" w:sz="4" w:space="0" w:color="000000"/>
          <w:insideH w:val="single" w:sz="4" w:space="0" w:color="000000"/>
        </w:tblBorders>
        <w:tblLook w:val="04A0"/>
      </w:tblPr>
      <w:tblGrid>
        <w:gridCol w:w="1843"/>
        <w:gridCol w:w="2268"/>
      </w:tblGrid>
      <w:tr w:rsidR="00815171" w:rsidRPr="004E2335" w:rsidTr="002F0839">
        <w:tc>
          <w:tcPr>
            <w:tcW w:w="1843" w:type="dxa"/>
            <w:tcBorders>
              <w:bottom w:val="single" w:sz="4" w:space="0" w:color="000000"/>
            </w:tcBorders>
            <w:shd w:val="clear" w:color="auto" w:fill="EEECE1" w:themeFill="background2"/>
          </w:tcPr>
          <w:p w:rsidR="00815171" w:rsidRPr="004E2335" w:rsidRDefault="00815171" w:rsidP="00B500D2">
            <w:pPr>
              <w:jc w:val="center"/>
              <w:rPr>
                <w:i/>
                <w:color w:val="000000"/>
                <w:sz w:val="22"/>
                <w:szCs w:val="22"/>
              </w:rPr>
            </w:pPr>
            <w:r w:rsidRPr="004E2335">
              <w:rPr>
                <w:i/>
                <w:color w:val="000000"/>
                <w:sz w:val="22"/>
                <w:szCs w:val="22"/>
              </w:rPr>
              <w:t xml:space="preserve">Stresss </w:t>
            </w:r>
          </w:p>
        </w:tc>
        <w:tc>
          <w:tcPr>
            <w:tcW w:w="2268" w:type="dxa"/>
            <w:tcBorders>
              <w:bottom w:val="single" w:sz="4" w:space="0" w:color="000000"/>
            </w:tcBorders>
            <w:shd w:val="clear" w:color="auto" w:fill="EEECE1" w:themeFill="background2"/>
          </w:tcPr>
          <w:p w:rsidR="00815171" w:rsidRPr="004E2335" w:rsidRDefault="00815171" w:rsidP="00B500D2">
            <w:pPr>
              <w:jc w:val="center"/>
              <w:rPr>
                <w:color w:val="000000"/>
                <w:sz w:val="22"/>
                <w:szCs w:val="22"/>
              </w:rPr>
            </w:pPr>
            <w:r w:rsidRPr="004E2335">
              <w:rPr>
                <w:color w:val="000000"/>
                <w:sz w:val="22"/>
                <w:szCs w:val="22"/>
              </w:rPr>
              <w:t>Kriteria</w:t>
            </w:r>
          </w:p>
        </w:tc>
      </w:tr>
      <w:tr w:rsidR="00815171" w:rsidRPr="004E2335" w:rsidTr="000069E4">
        <w:tc>
          <w:tcPr>
            <w:tcW w:w="1843" w:type="dxa"/>
            <w:tcBorders>
              <w:bottom w:val="nil"/>
            </w:tcBorders>
          </w:tcPr>
          <w:p w:rsidR="00815171" w:rsidRPr="004E2335" w:rsidRDefault="00815171" w:rsidP="000069E4">
            <w:pPr>
              <w:jc w:val="center"/>
              <w:rPr>
                <w:color w:val="000000"/>
                <w:sz w:val="22"/>
                <w:szCs w:val="22"/>
              </w:rPr>
            </w:pPr>
            <w:r w:rsidRPr="004E2335">
              <w:rPr>
                <w:color w:val="000000"/>
                <w:sz w:val="22"/>
                <w:szCs w:val="22"/>
                <w:lang w:val="id-ID"/>
              </w:rPr>
              <w:t>≥</w:t>
            </w:r>
            <w:r w:rsidRPr="004E2335">
              <w:rPr>
                <w:color w:val="000000"/>
                <w:sz w:val="22"/>
                <w:szCs w:val="22"/>
              </w:rPr>
              <w:t xml:space="preserve"> 20%</w:t>
            </w:r>
          </w:p>
          <w:p w:rsidR="00815171" w:rsidRPr="004E2335" w:rsidRDefault="00815171" w:rsidP="000069E4">
            <w:pPr>
              <w:jc w:val="center"/>
              <w:rPr>
                <w:color w:val="000000"/>
                <w:sz w:val="22"/>
                <w:szCs w:val="22"/>
              </w:rPr>
            </w:pPr>
            <w:r w:rsidRPr="004E2335">
              <w:rPr>
                <w:color w:val="000000"/>
                <w:sz w:val="22"/>
                <w:szCs w:val="22"/>
              </w:rPr>
              <w:t>10% – 20%</w:t>
            </w:r>
          </w:p>
        </w:tc>
        <w:tc>
          <w:tcPr>
            <w:tcW w:w="2268" w:type="dxa"/>
            <w:tcBorders>
              <w:bottom w:val="nil"/>
            </w:tcBorders>
          </w:tcPr>
          <w:p w:rsidR="00815171" w:rsidRPr="004E2335" w:rsidRDefault="00815171" w:rsidP="000069E4">
            <w:pPr>
              <w:jc w:val="center"/>
              <w:rPr>
                <w:color w:val="000000"/>
                <w:sz w:val="22"/>
                <w:szCs w:val="22"/>
              </w:rPr>
            </w:pPr>
            <w:r w:rsidRPr="004E2335">
              <w:rPr>
                <w:color w:val="000000"/>
                <w:sz w:val="22"/>
                <w:szCs w:val="22"/>
              </w:rPr>
              <w:t>Buruk</w:t>
            </w:r>
          </w:p>
          <w:p w:rsidR="00815171" w:rsidRPr="004E2335" w:rsidRDefault="00815171" w:rsidP="000069E4">
            <w:pPr>
              <w:jc w:val="center"/>
              <w:rPr>
                <w:color w:val="000000"/>
                <w:sz w:val="22"/>
                <w:szCs w:val="22"/>
              </w:rPr>
            </w:pPr>
            <w:r w:rsidRPr="004E2335">
              <w:rPr>
                <w:color w:val="000000"/>
                <w:sz w:val="22"/>
                <w:szCs w:val="22"/>
              </w:rPr>
              <w:t>Cukup</w:t>
            </w:r>
          </w:p>
        </w:tc>
      </w:tr>
      <w:tr w:rsidR="00815171" w:rsidRPr="004E2335" w:rsidTr="000069E4">
        <w:tc>
          <w:tcPr>
            <w:tcW w:w="1843" w:type="dxa"/>
            <w:tcBorders>
              <w:top w:val="nil"/>
              <w:bottom w:val="nil"/>
            </w:tcBorders>
          </w:tcPr>
          <w:p w:rsidR="00815171" w:rsidRPr="004E2335" w:rsidRDefault="00815171" w:rsidP="000069E4">
            <w:pPr>
              <w:jc w:val="center"/>
              <w:rPr>
                <w:color w:val="000000"/>
                <w:sz w:val="22"/>
                <w:szCs w:val="22"/>
              </w:rPr>
            </w:pPr>
            <w:r w:rsidRPr="004E2335">
              <w:rPr>
                <w:color w:val="000000"/>
                <w:sz w:val="22"/>
                <w:szCs w:val="22"/>
              </w:rPr>
              <w:t>5% - 10%</w:t>
            </w:r>
          </w:p>
        </w:tc>
        <w:tc>
          <w:tcPr>
            <w:tcW w:w="2268" w:type="dxa"/>
            <w:tcBorders>
              <w:top w:val="nil"/>
              <w:bottom w:val="nil"/>
            </w:tcBorders>
          </w:tcPr>
          <w:p w:rsidR="00815171" w:rsidRPr="004E2335" w:rsidRDefault="00815171" w:rsidP="000069E4">
            <w:pPr>
              <w:jc w:val="center"/>
              <w:rPr>
                <w:color w:val="000000"/>
                <w:sz w:val="22"/>
                <w:szCs w:val="22"/>
              </w:rPr>
            </w:pPr>
            <w:r w:rsidRPr="004E2335">
              <w:rPr>
                <w:color w:val="000000"/>
                <w:sz w:val="22"/>
                <w:szCs w:val="22"/>
              </w:rPr>
              <w:t>Baik</w:t>
            </w:r>
          </w:p>
        </w:tc>
      </w:tr>
      <w:tr w:rsidR="00815171" w:rsidRPr="004E2335" w:rsidTr="000069E4">
        <w:tc>
          <w:tcPr>
            <w:tcW w:w="1843" w:type="dxa"/>
            <w:tcBorders>
              <w:top w:val="nil"/>
            </w:tcBorders>
          </w:tcPr>
          <w:p w:rsidR="00815171" w:rsidRPr="004E2335" w:rsidRDefault="00815171" w:rsidP="000069E4">
            <w:pPr>
              <w:jc w:val="center"/>
              <w:rPr>
                <w:color w:val="000000"/>
                <w:sz w:val="22"/>
                <w:szCs w:val="22"/>
              </w:rPr>
            </w:pPr>
            <w:r w:rsidRPr="004E2335">
              <w:rPr>
                <w:color w:val="000000"/>
                <w:sz w:val="22"/>
                <w:szCs w:val="22"/>
              </w:rPr>
              <w:t>2.5% – 5%</w:t>
            </w:r>
          </w:p>
          <w:p w:rsidR="00815171" w:rsidRPr="004E2335" w:rsidRDefault="00815171" w:rsidP="000069E4">
            <w:pPr>
              <w:jc w:val="center"/>
              <w:rPr>
                <w:color w:val="000000"/>
                <w:sz w:val="22"/>
                <w:szCs w:val="22"/>
              </w:rPr>
            </w:pPr>
            <w:r w:rsidRPr="004E2335">
              <w:rPr>
                <w:color w:val="000000"/>
                <w:sz w:val="22"/>
                <w:szCs w:val="22"/>
              </w:rPr>
              <w:t>≤ 2.5%</w:t>
            </w:r>
          </w:p>
        </w:tc>
        <w:tc>
          <w:tcPr>
            <w:tcW w:w="2268" w:type="dxa"/>
            <w:tcBorders>
              <w:top w:val="nil"/>
            </w:tcBorders>
          </w:tcPr>
          <w:p w:rsidR="00815171" w:rsidRPr="004E2335" w:rsidRDefault="00815171" w:rsidP="000069E4">
            <w:pPr>
              <w:jc w:val="center"/>
              <w:rPr>
                <w:color w:val="000000"/>
                <w:sz w:val="22"/>
                <w:szCs w:val="22"/>
              </w:rPr>
            </w:pPr>
            <w:r w:rsidRPr="004E2335">
              <w:rPr>
                <w:color w:val="000000"/>
                <w:sz w:val="22"/>
                <w:szCs w:val="22"/>
              </w:rPr>
              <w:t>Sangat baik</w:t>
            </w:r>
          </w:p>
          <w:p w:rsidR="00815171" w:rsidRPr="004E2335" w:rsidRDefault="00815171" w:rsidP="000069E4">
            <w:pPr>
              <w:jc w:val="center"/>
              <w:rPr>
                <w:color w:val="000000"/>
                <w:sz w:val="22"/>
                <w:szCs w:val="22"/>
              </w:rPr>
            </w:pPr>
            <w:r w:rsidRPr="004E2335">
              <w:rPr>
                <w:color w:val="000000"/>
                <w:sz w:val="22"/>
                <w:szCs w:val="22"/>
              </w:rPr>
              <w:t>Sempurna</w:t>
            </w:r>
          </w:p>
        </w:tc>
      </w:tr>
    </w:tbl>
    <w:p w:rsidR="00815171" w:rsidRPr="00815171" w:rsidRDefault="00815171" w:rsidP="00815171">
      <w:pPr>
        <w:shd w:val="clear" w:color="auto" w:fill="FFFFFF"/>
        <w:jc w:val="both"/>
        <w:rPr>
          <w:sz w:val="24"/>
          <w:szCs w:val="24"/>
        </w:rPr>
      </w:pPr>
    </w:p>
    <w:p w:rsidR="006D2FF9" w:rsidRDefault="006D2FF9" w:rsidP="006D2FF9">
      <w:pPr>
        <w:shd w:val="clear" w:color="auto" w:fill="FFFFFF"/>
        <w:jc w:val="both"/>
        <w:rPr>
          <w:b/>
          <w:sz w:val="24"/>
          <w:szCs w:val="24"/>
        </w:rPr>
      </w:pPr>
    </w:p>
    <w:p w:rsidR="006D2FF9" w:rsidRDefault="00855A44" w:rsidP="002C3943">
      <w:pPr>
        <w:shd w:val="clear" w:color="auto" w:fill="FFFFFF"/>
        <w:jc w:val="both"/>
        <w:rPr>
          <w:b/>
          <w:sz w:val="24"/>
          <w:szCs w:val="24"/>
        </w:rPr>
      </w:pPr>
      <w:r>
        <w:rPr>
          <w:b/>
          <w:sz w:val="24"/>
          <w:szCs w:val="24"/>
          <w:lang w:val="id-ID"/>
        </w:rPr>
        <w:t>METODE</w:t>
      </w:r>
    </w:p>
    <w:p w:rsidR="004C1D16" w:rsidRDefault="00327868" w:rsidP="00F80910">
      <w:pPr>
        <w:shd w:val="clear" w:color="auto" w:fill="FFFFFF"/>
        <w:ind w:firstLine="426"/>
        <w:jc w:val="both"/>
        <w:rPr>
          <w:sz w:val="24"/>
          <w:szCs w:val="24"/>
        </w:rPr>
      </w:pPr>
      <w:r>
        <w:rPr>
          <w:sz w:val="24"/>
          <w:szCs w:val="24"/>
        </w:rPr>
        <w:t>Data penelitian ini adalah d</w:t>
      </w:r>
      <w:r w:rsidR="00A03B3F">
        <w:rPr>
          <w:sz w:val="24"/>
          <w:szCs w:val="24"/>
        </w:rPr>
        <w:t>ata sekunder yang diambil dari B</w:t>
      </w:r>
      <w:r w:rsidR="00417F57">
        <w:rPr>
          <w:sz w:val="24"/>
          <w:szCs w:val="24"/>
        </w:rPr>
        <w:t xml:space="preserve">adan </w:t>
      </w:r>
      <w:r w:rsidR="00A03B3F">
        <w:rPr>
          <w:sz w:val="24"/>
          <w:szCs w:val="24"/>
        </w:rPr>
        <w:t>P</w:t>
      </w:r>
      <w:r w:rsidR="00417F57">
        <w:rPr>
          <w:sz w:val="24"/>
          <w:szCs w:val="24"/>
        </w:rPr>
        <w:t xml:space="preserve">usat </w:t>
      </w:r>
      <w:r w:rsidR="00A03B3F">
        <w:rPr>
          <w:sz w:val="24"/>
          <w:szCs w:val="24"/>
        </w:rPr>
        <w:t>S</w:t>
      </w:r>
      <w:r w:rsidR="00417F57">
        <w:rPr>
          <w:sz w:val="24"/>
          <w:szCs w:val="24"/>
        </w:rPr>
        <w:t>tatistik</w:t>
      </w:r>
      <w:r w:rsidR="00A03B3F">
        <w:rPr>
          <w:sz w:val="24"/>
          <w:szCs w:val="24"/>
        </w:rPr>
        <w:t xml:space="preserve"> berupa data </w:t>
      </w:r>
      <w:r w:rsidR="00A03B3F" w:rsidRPr="00A03B3F">
        <w:rPr>
          <w:sz w:val="24"/>
          <w:szCs w:val="24"/>
        </w:rPr>
        <w:t xml:space="preserve">jumlah </w:t>
      </w:r>
      <w:r w:rsidR="00A03B3F">
        <w:rPr>
          <w:sz w:val="24"/>
          <w:szCs w:val="24"/>
        </w:rPr>
        <w:t>bangunan sekolah di 23 kecamatan yang ada di kabupaten Kapuas Hulu</w:t>
      </w:r>
      <w:r w:rsidR="00626833">
        <w:rPr>
          <w:sz w:val="24"/>
          <w:szCs w:val="24"/>
        </w:rPr>
        <w:t xml:space="preserve">. </w:t>
      </w:r>
      <w:r w:rsidR="004C1D16">
        <w:rPr>
          <w:sz w:val="24"/>
          <w:szCs w:val="24"/>
        </w:rPr>
        <w:t>Tabel 2 adalah data</w:t>
      </w:r>
      <w:r w:rsidR="004C1D16" w:rsidRPr="004C1D16">
        <w:rPr>
          <w:sz w:val="24"/>
        </w:rPr>
        <w:t xml:space="preserve"> </w:t>
      </w:r>
      <w:r w:rsidR="004C1D16">
        <w:rPr>
          <w:sz w:val="24"/>
        </w:rPr>
        <w:t xml:space="preserve">jumlah pembangunan sekolah di masing-masing kecamatan di kabupaten Kapuas Hulu </w:t>
      </w:r>
      <w:r w:rsidR="00286F3F">
        <w:rPr>
          <w:sz w:val="24"/>
        </w:rPr>
        <w:t xml:space="preserve">pada </w:t>
      </w:r>
      <w:r w:rsidR="004C1D16">
        <w:rPr>
          <w:sz w:val="24"/>
        </w:rPr>
        <w:t>tahun 2016</w:t>
      </w:r>
      <w:r w:rsidR="00AD33BE">
        <w:rPr>
          <w:sz w:val="24"/>
        </w:rPr>
        <w:t>.</w:t>
      </w:r>
    </w:p>
    <w:p w:rsidR="004C1D16" w:rsidRDefault="004C1D16" w:rsidP="00F80910">
      <w:pPr>
        <w:shd w:val="clear" w:color="auto" w:fill="FFFFFF"/>
        <w:ind w:firstLine="426"/>
        <w:jc w:val="both"/>
        <w:rPr>
          <w:sz w:val="24"/>
          <w:szCs w:val="24"/>
        </w:rPr>
      </w:pPr>
    </w:p>
    <w:p w:rsidR="004C1D16" w:rsidRPr="004E2335" w:rsidRDefault="004C1D16" w:rsidP="004C1D16">
      <w:pPr>
        <w:jc w:val="both"/>
        <w:rPr>
          <w:b/>
          <w:i/>
          <w:color w:val="000000"/>
          <w:sz w:val="22"/>
          <w:szCs w:val="22"/>
        </w:rPr>
      </w:pPr>
      <w:r w:rsidRPr="004E2335">
        <w:rPr>
          <w:b/>
          <w:sz w:val="22"/>
          <w:szCs w:val="22"/>
          <w:lang w:val="id-ID"/>
        </w:rPr>
        <w:t xml:space="preserve">Tabel </w:t>
      </w:r>
      <w:r>
        <w:rPr>
          <w:b/>
          <w:sz w:val="22"/>
          <w:szCs w:val="22"/>
        </w:rPr>
        <w:t>2</w:t>
      </w:r>
      <w:r w:rsidRPr="004E2335">
        <w:rPr>
          <w:b/>
          <w:sz w:val="22"/>
          <w:szCs w:val="22"/>
          <w:lang w:val="id-ID"/>
        </w:rPr>
        <w:t xml:space="preserve">. </w:t>
      </w:r>
      <w:r>
        <w:rPr>
          <w:b/>
          <w:sz w:val="22"/>
          <w:szCs w:val="22"/>
        </w:rPr>
        <w:t>Data</w:t>
      </w:r>
      <w:r w:rsidR="00286F3F">
        <w:rPr>
          <w:b/>
          <w:sz w:val="22"/>
          <w:szCs w:val="22"/>
        </w:rPr>
        <w:t xml:space="preserve"> Jumlah Pembangunan Sekolah di Kapuas Hulu tahun 2016</w:t>
      </w:r>
    </w:p>
    <w:tbl>
      <w:tblPr>
        <w:tblW w:w="7088" w:type="dxa"/>
        <w:tblInd w:w="108" w:type="dxa"/>
        <w:tblBorders>
          <w:top w:val="single" w:sz="4" w:space="0" w:color="auto"/>
          <w:bottom w:val="single" w:sz="4" w:space="0" w:color="auto"/>
        </w:tblBorders>
        <w:tblLook w:val="04A0"/>
      </w:tblPr>
      <w:tblGrid>
        <w:gridCol w:w="2268"/>
        <w:gridCol w:w="1418"/>
        <w:gridCol w:w="1134"/>
        <w:gridCol w:w="1134"/>
        <w:gridCol w:w="1134"/>
      </w:tblGrid>
      <w:tr w:rsidR="004C1D16" w:rsidRPr="00A82E5E" w:rsidTr="002F0839">
        <w:trPr>
          <w:trHeight w:val="300"/>
          <w:tblHeader/>
        </w:trPr>
        <w:tc>
          <w:tcPr>
            <w:tcW w:w="2268" w:type="dxa"/>
            <w:tcBorders>
              <w:top w:val="single" w:sz="4" w:space="0" w:color="auto"/>
              <w:bottom w:val="single" w:sz="4" w:space="0" w:color="auto"/>
            </w:tcBorders>
            <w:shd w:val="clear" w:color="auto" w:fill="EEECE1" w:themeFill="background2"/>
            <w:noWrap/>
            <w:hideMark/>
          </w:tcPr>
          <w:p w:rsidR="004C1D16" w:rsidRPr="00A82E5E" w:rsidRDefault="004C1D16" w:rsidP="00286F3F">
            <w:pPr>
              <w:jc w:val="center"/>
              <w:rPr>
                <w:b/>
                <w:bCs/>
                <w:i/>
                <w:iCs/>
                <w:color w:val="000000"/>
              </w:rPr>
            </w:pPr>
            <w:bookmarkStart w:id="0" w:name="_GoBack"/>
            <w:r w:rsidRPr="00A82E5E">
              <w:rPr>
                <w:b/>
                <w:bCs/>
                <w:i/>
                <w:iCs/>
                <w:color w:val="000000"/>
                <w:sz w:val="22"/>
              </w:rPr>
              <w:t>Kecamatan</w:t>
            </w:r>
          </w:p>
        </w:tc>
        <w:tc>
          <w:tcPr>
            <w:tcW w:w="1418" w:type="dxa"/>
            <w:tcBorders>
              <w:top w:val="single" w:sz="4" w:space="0" w:color="auto"/>
              <w:bottom w:val="single" w:sz="4" w:space="0" w:color="auto"/>
            </w:tcBorders>
            <w:shd w:val="clear" w:color="auto" w:fill="EEECE1" w:themeFill="background2"/>
            <w:noWrap/>
            <w:hideMark/>
          </w:tcPr>
          <w:p w:rsidR="004C1D16" w:rsidRPr="00A82E5E" w:rsidRDefault="004C1D16" w:rsidP="00B500D2">
            <w:pPr>
              <w:jc w:val="center"/>
              <w:rPr>
                <w:b/>
                <w:bCs/>
                <w:color w:val="000000"/>
              </w:rPr>
            </w:pPr>
            <w:r w:rsidRPr="00A82E5E">
              <w:rPr>
                <w:b/>
                <w:bCs/>
                <w:color w:val="000000"/>
                <w:sz w:val="22"/>
              </w:rPr>
              <w:t>TK</w:t>
            </w:r>
          </w:p>
        </w:tc>
        <w:tc>
          <w:tcPr>
            <w:tcW w:w="1134" w:type="dxa"/>
            <w:tcBorders>
              <w:top w:val="single" w:sz="4" w:space="0" w:color="auto"/>
              <w:bottom w:val="single" w:sz="4" w:space="0" w:color="auto"/>
            </w:tcBorders>
            <w:shd w:val="clear" w:color="auto" w:fill="EEECE1" w:themeFill="background2"/>
            <w:noWrap/>
            <w:hideMark/>
          </w:tcPr>
          <w:p w:rsidR="004C1D16" w:rsidRPr="00A82E5E" w:rsidRDefault="004C1D16" w:rsidP="00B500D2">
            <w:pPr>
              <w:jc w:val="center"/>
              <w:rPr>
                <w:b/>
                <w:bCs/>
                <w:color w:val="000000"/>
              </w:rPr>
            </w:pPr>
            <w:r w:rsidRPr="00A82E5E">
              <w:rPr>
                <w:b/>
                <w:bCs/>
                <w:color w:val="000000"/>
                <w:sz w:val="22"/>
              </w:rPr>
              <w:t>SD</w:t>
            </w:r>
          </w:p>
        </w:tc>
        <w:tc>
          <w:tcPr>
            <w:tcW w:w="1134" w:type="dxa"/>
            <w:tcBorders>
              <w:top w:val="single" w:sz="4" w:space="0" w:color="auto"/>
              <w:bottom w:val="single" w:sz="4" w:space="0" w:color="auto"/>
            </w:tcBorders>
            <w:shd w:val="clear" w:color="auto" w:fill="EEECE1" w:themeFill="background2"/>
            <w:noWrap/>
            <w:hideMark/>
          </w:tcPr>
          <w:p w:rsidR="004C1D16" w:rsidRPr="00A82E5E" w:rsidRDefault="004C1D16" w:rsidP="00B500D2">
            <w:pPr>
              <w:jc w:val="center"/>
              <w:rPr>
                <w:b/>
                <w:bCs/>
                <w:color w:val="000000"/>
              </w:rPr>
            </w:pPr>
            <w:r w:rsidRPr="00A82E5E">
              <w:rPr>
                <w:b/>
                <w:bCs/>
                <w:color w:val="000000"/>
                <w:sz w:val="22"/>
              </w:rPr>
              <w:t>SMP</w:t>
            </w:r>
          </w:p>
        </w:tc>
        <w:tc>
          <w:tcPr>
            <w:tcW w:w="1134" w:type="dxa"/>
            <w:tcBorders>
              <w:top w:val="single" w:sz="4" w:space="0" w:color="auto"/>
              <w:bottom w:val="single" w:sz="4" w:space="0" w:color="auto"/>
            </w:tcBorders>
            <w:shd w:val="clear" w:color="auto" w:fill="EEECE1" w:themeFill="background2"/>
            <w:noWrap/>
            <w:hideMark/>
          </w:tcPr>
          <w:p w:rsidR="004C1D16" w:rsidRPr="00A82E5E" w:rsidRDefault="004C1D16" w:rsidP="00B500D2">
            <w:pPr>
              <w:jc w:val="center"/>
              <w:rPr>
                <w:b/>
                <w:bCs/>
                <w:color w:val="000000"/>
              </w:rPr>
            </w:pPr>
            <w:r w:rsidRPr="00A82E5E">
              <w:rPr>
                <w:b/>
                <w:bCs/>
                <w:color w:val="000000"/>
                <w:sz w:val="22"/>
              </w:rPr>
              <w:t>SMA</w:t>
            </w:r>
          </w:p>
        </w:tc>
      </w:tr>
      <w:tr w:rsidR="004C1D16" w:rsidRPr="00A82E5E" w:rsidTr="00286F3F">
        <w:trPr>
          <w:trHeight w:val="300"/>
        </w:trPr>
        <w:tc>
          <w:tcPr>
            <w:tcW w:w="2268" w:type="dxa"/>
            <w:tcBorders>
              <w:top w:val="single" w:sz="4" w:space="0" w:color="auto"/>
            </w:tcBorders>
            <w:shd w:val="clear" w:color="auto" w:fill="FFFFFF"/>
            <w:noWrap/>
            <w:hideMark/>
          </w:tcPr>
          <w:p w:rsidR="004C1D16" w:rsidRPr="00A82E5E" w:rsidRDefault="004C1D16" w:rsidP="00286F3F">
            <w:pPr>
              <w:jc w:val="center"/>
              <w:rPr>
                <w:i/>
                <w:iCs/>
                <w:color w:val="000000"/>
              </w:rPr>
            </w:pPr>
            <w:r w:rsidRPr="00A82E5E">
              <w:rPr>
                <w:i/>
                <w:iCs/>
                <w:color w:val="000000"/>
                <w:sz w:val="22"/>
              </w:rPr>
              <w:t>Bunut</w:t>
            </w:r>
            <w:r w:rsidR="00286F3F">
              <w:rPr>
                <w:i/>
                <w:iCs/>
                <w:color w:val="000000"/>
                <w:sz w:val="22"/>
              </w:rPr>
              <w:t xml:space="preserve"> </w:t>
            </w:r>
            <w:r w:rsidRPr="00A82E5E">
              <w:rPr>
                <w:i/>
                <w:iCs/>
                <w:color w:val="000000"/>
                <w:sz w:val="22"/>
              </w:rPr>
              <w:t>Hilir</w:t>
            </w:r>
          </w:p>
        </w:tc>
        <w:tc>
          <w:tcPr>
            <w:tcW w:w="1418" w:type="dxa"/>
            <w:tcBorders>
              <w:top w:val="single" w:sz="4" w:space="0" w:color="auto"/>
              <w:bottom w:val="nil"/>
            </w:tcBorders>
            <w:shd w:val="clear" w:color="auto" w:fill="auto"/>
            <w:noWrap/>
            <w:hideMark/>
          </w:tcPr>
          <w:p w:rsidR="004C1D16" w:rsidRPr="00A82E5E" w:rsidRDefault="004C1D16" w:rsidP="00B500D2">
            <w:pPr>
              <w:jc w:val="center"/>
              <w:rPr>
                <w:color w:val="000000"/>
              </w:rPr>
            </w:pPr>
            <w:r w:rsidRPr="00A82E5E">
              <w:rPr>
                <w:color w:val="000000"/>
                <w:sz w:val="22"/>
              </w:rPr>
              <w:t>9</w:t>
            </w:r>
          </w:p>
        </w:tc>
        <w:tc>
          <w:tcPr>
            <w:tcW w:w="1134" w:type="dxa"/>
            <w:tcBorders>
              <w:top w:val="single" w:sz="4" w:space="0" w:color="auto"/>
              <w:bottom w:val="nil"/>
            </w:tcBorders>
            <w:shd w:val="clear" w:color="auto" w:fill="auto"/>
            <w:noWrap/>
            <w:hideMark/>
          </w:tcPr>
          <w:p w:rsidR="004C1D16" w:rsidRPr="00A82E5E" w:rsidRDefault="004C1D16" w:rsidP="00B500D2">
            <w:pPr>
              <w:jc w:val="center"/>
              <w:rPr>
                <w:color w:val="000000"/>
              </w:rPr>
            </w:pPr>
            <w:r w:rsidRPr="00A82E5E">
              <w:rPr>
                <w:color w:val="000000"/>
                <w:sz w:val="22"/>
              </w:rPr>
              <w:t>13</w:t>
            </w:r>
          </w:p>
        </w:tc>
        <w:tc>
          <w:tcPr>
            <w:tcW w:w="1134" w:type="dxa"/>
            <w:tcBorders>
              <w:top w:val="single" w:sz="4" w:space="0" w:color="auto"/>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single" w:sz="4" w:space="0" w:color="auto"/>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Silat</w:t>
            </w:r>
            <w:r w:rsidR="00286F3F">
              <w:rPr>
                <w:i/>
                <w:iCs/>
                <w:color w:val="000000"/>
                <w:sz w:val="22"/>
              </w:rPr>
              <w:t xml:space="preserve"> </w:t>
            </w:r>
            <w:r w:rsidRPr="00A82E5E">
              <w:rPr>
                <w:i/>
                <w:iCs/>
                <w:color w:val="000000"/>
                <w:sz w:val="22"/>
              </w:rPr>
              <w:t>Hilir</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10</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6</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Silat Hulu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Bunut Hulu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8</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Mentebah</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8</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Bika</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10</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F0839">
        <w:trPr>
          <w:trHeight w:val="300"/>
        </w:trPr>
        <w:tc>
          <w:tcPr>
            <w:tcW w:w="2268" w:type="dxa"/>
            <w:tcBorders>
              <w:bottom w:val="nil"/>
            </w:tcBorders>
            <w:shd w:val="clear" w:color="auto" w:fill="FFFFFF"/>
            <w:noWrap/>
            <w:hideMark/>
          </w:tcPr>
          <w:p w:rsidR="004C1D16" w:rsidRPr="00A82E5E" w:rsidRDefault="004C1D16" w:rsidP="00286F3F">
            <w:pPr>
              <w:jc w:val="center"/>
              <w:rPr>
                <w:i/>
                <w:iCs/>
                <w:color w:val="000000"/>
              </w:rPr>
            </w:pPr>
            <w:r w:rsidRPr="00A82E5E">
              <w:rPr>
                <w:i/>
                <w:iCs/>
                <w:color w:val="000000"/>
                <w:sz w:val="22"/>
              </w:rPr>
              <w:t>Hulu Gurung</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7</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10</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r>
      <w:tr w:rsidR="004C1D16" w:rsidRPr="00A82E5E" w:rsidTr="002F0839">
        <w:trPr>
          <w:trHeight w:val="300"/>
        </w:trPr>
        <w:tc>
          <w:tcPr>
            <w:tcW w:w="2268" w:type="dxa"/>
            <w:tcBorders>
              <w:top w:val="nil"/>
              <w:bottom w:val="nil"/>
            </w:tcBorders>
            <w:shd w:val="clear" w:color="auto" w:fill="FFFFFF"/>
            <w:noWrap/>
            <w:hideMark/>
          </w:tcPr>
          <w:p w:rsidR="004C1D16" w:rsidRPr="00A82E5E" w:rsidRDefault="004C1D16" w:rsidP="00286F3F">
            <w:pPr>
              <w:jc w:val="center"/>
              <w:rPr>
                <w:i/>
                <w:iCs/>
                <w:color w:val="000000"/>
              </w:rPr>
            </w:pPr>
            <w:r w:rsidRPr="00A82E5E">
              <w:rPr>
                <w:i/>
                <w:iCs/>
                <w:color w:val="000000"/>
                <w:sz w:val="22"/>
              </w:rPr>
              <w:t>Kalis</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F0839">
        <w:trPr>
          <w:trHeight w:val="300"/>
        </w:trPr>
        <w:tc>
          <w:tcPr>
            <w:tcW w:w="2268" w:type="dxa"/>
            <w:tcBorders>
              <w:top w:val="nil"/>
            </w:tcBorders>
            <w:shd w:val="clear" w:color="auto" w:fill="FFFFFF"/>
            <w:noWrap/>
            <w:hideMark/>
          </w:tcPr>
          <w:p w:rsidR="004C1D16" w:rsidRPr="00A82E5E" w:rsidRDefault="004C1D16" w:rsidP="00286F3F">
            <w:pPr>
              <w:jc w:val="center"/>
              <w:rPr>
                <w:i/>
                <w:iCs/>
                <w:color w:val="000000"/>
              </w:rPr>
            </w:pPr>
            <w:r w:rsidRPr="00A82E5E">
              <w:rPr>
                <w:i/>
                <w:iCs/>
                <w:color w:val="000000"/>
                <w:sz w:val="22"/>
              </w:rPr>
              <w:lastRenderedPageBreak/>
              <w:t>Putussibau Selatan</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6</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29</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9</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Embaloh</w:t>
            </w:r>
            <w:r w:rsidR="00286F3F">
              <w:rPr>
                <w:i/>
                <w:iCs/>
                <w:color w:val="000000"/>
                <w:sz w:val="22"/>
              </w:rPr>
              <w:t xml:space="preserve"> </w:t>
            </w:r>
            <w:r w:rsidRPr="00A82E5E">
              <w:rPr>
                <w:i/>
                <w:iCs/>
                <w:color w:val="000000"/>
                <w:sz w:val="22"/>
              </w:rPr>
              <w:t>Hilir</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10</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Boyan</w:t>
            </w:r>
            <w:r w:rsidR="00286F3F">
              <w:rPr>
                <w:i/>
                <w:iCs/>
                <w:color w:val="000000"/>
                <w:sz w:val="22"/>
              </w:rPr>
              <w:t xml:space="preserve"> </w:t>
            </w:r>
            <w:r w:rsidRPr="00A82E5E">
              <w:rPr>
                <w:i/>
                <w:iCs/>
                <w:color w:val="000000"/>
                <w:sz w:val="22"/>
              </w:rPr>
              <w:t>Tanjung</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7</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6</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Pengkadan</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9</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17</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Jongkong</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18</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6</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Selimbau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8</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Suhaid</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Seberuang</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Semitau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Empanang</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Puring</w:t>
            </w:r>
            <w:r w:rsidR="00286F3F">
              <w:rPr>
                <w:i/>
                <w:iCs/>
                <w:color w:val="000000"/>
                <w:sz w:val="22"/>
              </w:rPr>
              <w:t xml:space="preserve"> </w:t>
            </w:r>
            <w:r w:rsidRPr="00A82E5E">
              <w:rPr>
                <w:i/>
                <w:iCs/>
                <w:color w:val="000000"/>
                <w:sz w:val="22"/>
              </w:rPr>
              <w:t>Kencana</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0</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9</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0</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Badau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4</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Batang</w:t>
            </w:r>
            <w:r w:rsidR="00286F3F">
              <w:rPr>
                <w:i/>
                <w:iCs/>
                <w:color w:val="000000"/>
                <w:sz w:val="22"/>
              </w:rPr>
              <w:t xml:space="preserve"> </w:t>
            </w:r>
            <w:r w:rsidRPr="00A82E5E">
              <w:rPr>
                <w:i/>
                <w:iCs/>
                <w:color w:val="000000"/>
                <w:sz w:val="22"/>
              </w:rPr>
              <w:t>Lupar</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2</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Embaloh Hulu</w:t>
            </w:r>
          </w:p>
        </w:tc>
        <w:tc>
          <w:tcPr>
            <w:tcW w:w="1418"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15</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3</w:t>
            </w:r>
          </w:p>
        </w:tc>
        <w:tc>
          <w:tcPr>
            <w:tcW w:w="1134" w:type="dxa"/>
            <w:tcBorders>
              <w:top w:val="nil"/>
              <w:bottom w:val="nil"/>
            </w:tcBorders>
            <w:shd w:val="clear" w:color="auto" w:fill="auto"/>
            <w:noWrap/>
            <w:hideMark/>
          </w:tcPr>
          <w:p w:rsidR="004C1D16" w:rsidRPr="00A82E5E" w:rsidRDefault="004C1D16" w:rsidP="00B500D2">
            <w:pPr>
              <w:jc w:val="center"/>
              <w:rPr>
                <w:color w:val="000000"/>
              </w:rPr>
            </w:pPr>
            <w:r w:rsidRPr="00A82E5E">
              <w:rPr>
                <w:color w:val="000000"/>
                <w:sz w:val="22"/>
              </w:rPr>
              <w:t>1</w:t>
            </w:r>
          </w:p>
        </w:tc>
      </w:tr>
      <w:tr w:rsidR="004C1D16" w:rsidRPr="00A82E5E" w:rsidTr="00286F3F">
        <w:trPr>
          <w:trHeight w:val="300"/>
        </w:trPr>
        <w:tc>
          <w:tcPr>
            <w:tcW w:w="2268" w:type="dxa"/>
            <w:shd w:val="clear" w:color="auto" w:fill="FFFFFF"/>
            <w:noWrap/>
            <w:hideMark/>
          </w:tcPr>
          <w:p w:rsidR="004C1D16" w:rsidRPr="00A82E5E" w:rsidRDefault="004C1D16" w:rsidP="00286F3F">
            <w:pPr>
              <w:jc w:val="center"/>
              <w:rPr>
                <w:i/>
                <w:iCs/>
                <w:color w:val="000000"/>
              </w:rPr>
            </w:pPr>
            <w:r w:rsidRPr="00A82E5E">
              <w:rPr>
                <w:i/>
                <w:iCs/>
                <w:color w:val="000000"/>
                <w:sz w:val="22"/>
              </w:rPr>
              <w:t>Putusibau Utara</w:t>
            </w:r>
          </w:p>
        </w:tc>
        <w:tc>
          <w:tcPr>
            <w:tcW w:w="1418" w:type="dxa"/>
            <w:tcBorders>
              <w:top w:val="nil"/>
              <w:bottom w:val="single" w:sz="4" w:space="0" w:color="auto"/>
            </w:tcBorders>
            <w:shd w:val="clear" w:color="auto" w:fill="auto"/>
            <w:noWrap/>
            <w:hideMark/>
          </w:tcPr>
          <w:p w:rsidR="004C1D16" w:rsidRPr="00A82E5E" w:rsidRDefault="004C1D16" w:rsidP="00B500D2">
            <w:pPr>
              <w:jc w:val="center"/>
              <w:rPr>
                <w:color w:val="000000"/>
              </w:rPr>
            </w:pPr>
            <w:r w:rsidRPr="00A82E5E">
              <w:rPr>
                <w:color w:val="000000"/>
                <w:sz w:val="22"/>
              </w:rPr>
              <w:t>14</w:t>
            </w:r>
          </w:p>
        </w:tc>
        <w:tc>
          <w:tcPr>
            <w:tcW w:w="1134" w:type="dxa"/>
            <w:tcBorders>
              <w:top w:val="nil"/>
              <w:bottom w:val="single" w:sz="4" w:space="0" w:color="auto"/>
            </w:tcBorders>
            <w:shd w:val="clear" w:color="auto" w:fill="auto"/>
            <w:noWrap/>
            <w:hideMark/>
          </w:tcPr>
          <w:p w:rsidR="004C1D16" w:rsidRPr="00A82E5E" w:rsidRDefault="004C1D16" w:rsidP="00B500D2">
            <w:pPr>
              <w:jc w:val="center"/>
              <w:rPr>
                <w:color w:val="000000"/>
              </w:rPr>
            </w:pPr>
            <w:r w:rsidRPr="00A82E5E">
              <w:rPr>
                <w:color w:val="000000"/>
                <w:sz w:val="22"/>
              </w:rPr>
              <w:t>29</w:t>
            </w:r>
          </w:p>
        </w:tc>
        <w:tc>
          <w:tcPr>
            <w:tcW w:w="1134" w:type="dxa"/>
            <w:tcBorders>
              <w:top w:val="nil"/>
              <w:bottom w:val="single" w:sz="4" w:space="0" w:color="auto"/>
            </w:tcBorders>
            <w:shd w:val="clear" w:color="auto" w:fill="auto"/>
            <w:noWrap/>
            <w:hideMark/>
          </w:tcPr>
          <w:p w:rsidR="004C1D16" w:rsidRPr="00A82E5E" w:rsidRDefault="004C1D16" w:rsidP="00B500D2">
            <w:pPr>
              <w:jc w:val="center"/>
              <w:rPr>
                <w:color w:val="000000"/>
              </w:rPr>
            </w:pPr>
            <w:r w:rsidRPr="00A82E5E">
              <w:rPr>
                <w:color w:val="000000"/>
                <w:sz w:val="22"/>
              </w:rPr>
              <w:t>10</w:t>
            </w:r>
          </w:p>
        </w:tc>
        <w:tc>
          <w:tcPr>
            <w:tcW w:w="1134" w:type="dxa"/>
            <w:tcBorders>
              <w:top w:val="nil"/>
              <w:bottom w:val="single" w:sz="4" w:space="0" w:color="auto"/>
            </w:tcBorders>
            <w:shd w:val="clear" w:color="auto" w:fill="auto"/>
            <w:noWrap/>
            <w:hideMark/>
          </w:tcPr>
          <w:p w:rsidR="004C1D16" w:rsidRPr="00A82E5E" w:rsidRDefault="004C1D16" w:rsidP="00B500D2">
            <w:pPr>
              <w:jc w:val="center"/>
              <w:rPr>
                <w:color w:val="000000"/>
              </w:rPr>
            </w:pPr>
            <w:r w:rsidRPr="00A82E5E">
              <w:rPr>
                <w:color w:val="000000"/>
                <w:sz w:val="22"/>
              </w:rPr>
              <w:t>5</w:t>
            </w:r>
          </w:p>
        </w:tc>
      </w:tr>
      <w:bookmarkEnd w:id="0"/>
    </w:tbl>
    <w:p w:rsidR="004C1D16" w:rsidRDefault="004C1D16" w:rsidP="00F80910">
      <w:pPr>
        <w:shd w:val="clear" w:color="auto" w:fill="FFFFFF"/>
        <w:ind w:firstLine="426"/>
        <w:jc w:val="both"/>
        <w:rPr>
          <w:sz w:val="24"/>
          <w:szCs w:val="24"/>
        </w:rPr>
      </w:pPr>
    </w:p>
    <w:p w:rsidR="00327868" w:rsidRDefault="00626833" w:rsidP="00F80910">
      <w:pPr>
        <w:shd w:val="clear" w:color="auto" w:fill="FFFFFF"/>
        <w:ind w:firstLine="426"/>
        <w:jc w:val="both"/>
        <w:rPr>
          <w:sz w:val="24"/>
          <w:szCs w:val="24"/>
        </w:rPr>
      </w:pPr>
      <w:r>
        <w:rPr>
          <w:sz w:val="24"/>
          <w:szCs w:val="24"/>
        </w:rPr>
        <w:t xml:space="preserve">Langkah pertama dalam penelitian ini adalah mengumpulkan data bangunan sekolah yang </w:t>
      </w:r>
      <w:r w:rsidR="00A03B3F">
        <w:rPr>
          <w:sz w:val="24"/>
          <w:szCs w:val="24"/>
        </w:rPr>
        <w:t xml:space="preserve">terdiri dari </w:t>
      </w:r>
      <w:r>
        <w:rPr>
          <w:sz w:val="24"/>
          <w:szCs w:val="24"/>
        </w:rPr>
        <w:t xml:space="preserve">jumlah bangunan </w:t>
      </w:r>
      <w:r w:rsidR="00A03B3F" w:rsidRPr="00A03B3F">
        <w:rPr>
          <w:sz w:val="24"/>
          <w:szCs w:val="24"/>
        </w:rPr>
        <w:t>TK</w:t>
      </w:r>
      <w:r w:rsidR="00A03B3F">
        <w:rPr>
          <w:sz w:val="24"/>
          <w:szCs w:val="24"/>
        </w:rPr>
        <w:t>, SD, SMP, dan SMA</w:t>
      </w:r>
      <w:r w:rsidR="00A03B3F" w:rsidRPr="00A03B3F">
        <w:rPr>
          <w:sz w:val="24"/>
          <w:szCs w:val="24"/>
        </w:rPr>
        <w:t xml:space="preserve"> </w:t>
      </w:r>
      <w:r w:rsidR="00A03B3F">
        <w:rPr>
          <w:sz w:val="24"/>
          <w:szCs w:val="24"/>
        </w:rPr>
        <w:t>baik negeri maupun swasta.</w:t>
      </w:r>
      <w:r>
        <w:rPr>
          <w:sz w:val="24"/>
          <w:szCs w:val="24"/>
        </w:rPr>
        <w:t xml:space="preserve"> Selanjutnya melakukan analisis MDS dengan langkah-langkah sebagai berikut (</w:t>
      </w:r>
      <w:r w:rsidR="006F4536">
        <w:rPr>
          <w:sz w:val="24"/>
          <w:szCs w:val="24"/>
        </w:rPr>
        <w:t>Nahar</w:t>
      </w:r>
      <w:r w:rsidR="00F80910">
        <w:rPr>
          <w:sz w:val="24"/>
          <w:szCs w:val="24"/>
        </w:rPr>
        <w:t>, 2016)</w:t>
      </w:r>
      <w:r>
        <w:rPr>
          <w:sz w:val="24"/>
          <w:szCs w:val="24"/>
        </w:rPr>
        <w:t xml:space="preserve">: </w:t>
      </w:r>
    </w:p>
    <w:p w:rsidR="00327868" w:rsidRPr="006F4536" w:rsidRDefault="006F4536" w:rsidP="006F4536">
      <w:pPr>
        <w:pStyle w:val="ListParagraph"/>
        <w:numPr>
          <w:ilvl w:val="0"/>
          <w:numId w:val="14"/>
        </w:numPr>
        <w:shd w:val="clear" w:color="auto" w:fill="FFFFFF"/>
        <w:jc w:val="both"/>
        <w:rPr>
          <w:szCs w:val="24"/>
        </w:rPr>
      </w:pPr>
      <w:r>
        <w:rPr>
          <w:szCs w:val="24"/>
        </w:rPr>
        <w:t xml:space="preserve">Menghitung matriks jarak dengan menggunakan jarak </w:t>
      </w:r>
      <w:r>
        <w:rPr>
          <w:i/>
          <w:szCs w:val="24"/>
        </w:rPr>
        <w:t>Euclidean</w:t>
      </w:r>
      <w:r w:rsidR="00300407">
        <w:rPr>
          <w:i/>
          <w:szCs w:val="24"/>
        </w:rPr>
        <w:t>.</w:t>
      </w:r>
    </w:p>
    <w:p w:rsidR="006F4536" w:rsidRDefault="006F4536" w:rsidP="006F4536">
      <w:pPr>
        <w:pStyle w:val="ListParagraph"/>
        <w:numPr>
          <w:ilvl w:val="0"/>
          <w:numId w:val="14"/>
        </w:numPr>
        <w:shd w:val="clear" w:color="auto" w:fill="FFFFFF"/>
        <w:jc w:val="both"/>
        <w:rPr>
          <w:szCs w:val="24"/>
        </w:rPr>
      </w:pPr>
      <w:r>
        <w:rPr>
          <w:szCs w:val="24"/>
        </w:rPr>
        <w:t xml:space="preserve">Mencari nilai eigen dan vektor eigen </w:t>
      </w:r>
      <w:r w:rsidR="00CA61C4">
        <w:rPr>
          <w:szCs w:val="24"/>
        </w:rPr>
        <w:t xml:space="preserve">dari matriks B dengan elemen </w:t>
      </w:r>
      <m:oMath>
        <m:sSub>
          <m:sSubPr>
            <m:ctrlPr>
              <w:rPr>
                <w:rFonts w:ascii="Cambria Math" w:hAnsi="Cambria Math"/>
                <w:i/>
                <w:szCs w:val="24"/>
              </w:rPr>
            </m:ctrlPr>
          </m:sSubPr>
          <m:e>
            <m:r>
              <w:rPr>
                <w:rFonts w:ascii="Cambria Math" w:hAnsi="Cambria Math"/>
                <w:szCs w:val="24"/>
              </w:rPr>
              <m:t>b</m:t>
            </m:r>
          </m:e>
          <m:sub>
            <m:r>
              <w:rPr>
                <w:rFonts w:ascii="Cambria Math" w:hAnsi="Cambria Math"/>
                <w:szCs w:val="24"/>
              </w:rPr>
              <m:t>ij</m:t>
            </m:r>
          </m:sub>
        </m:sSub>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d>
          <m:dPr>
            <m:ctrlPr>
              <w:rPr>
                <w:rFonts w:ascii="Cambria Math" w:hAnsi="Cambria Math"/>
                <w:i/>
                <w:szCs w:val="24"/>
              </w:rPr>
            </m:ctrlPr>
          </m:dPr>
          <m:e>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ij</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.j</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m:t>
                </m:r>
              </m:sub>
              <m:sup>
                <m:r>
                  <w:rPr>
                    <w:rFonts w:ascii="Cambria Math" w:hAnsi="Cambria Math"/>
                    <w:szCs w:val="24"/>
                  </w:rPr>
                  <m:t>2</m:t>
                </m:r>
              </m:sup>
            </m:sSubSup>
          </m:e>
        </m:d>
      </m:oMath>
      <w:r w:rsidR="00CA61C4">
        <w:rPr>
          <w:szCs w:val="24"/>
        </w:rPr>
        <w:t xml:space="preserve"> </w:t>
      </w:r>
    </w:p>
    <w:p w:rsidR="00CA61C4" w:rsidRDefault="00CA61C4" w:rsidP="00CA61C4">
      <w:pPr>
        <w:pStyle w:val="ListParagraph"/>
        <w:shd w:val="clear" w:color="auto" w:fill="FFFFFF"/>
        <w:jc w:val="both"/>
        <w:rPr>
          <w:szCs w:val="24"/>
        </w:rPr>
      </w:pPr>
      <w:r>
        <w:rPr>
          <w:szCs w:val="24"/>
        </w:rPr>
        <w:t xml:space="preserve">dimana </w:t>
      </w:r>
      <m:oMath>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m:t>
            </m:r>
          </m:sub>
          <m:sup>
            <m:r>
              <w:rPr>
                <w:rFonts w:ascii="Cambria Math" w:hAnsi="Cambria Math"/>
                <w:szCs w:val="24"/>
              </w:rPr>
              <m:t>2</m:t>
            </m:r>
          </m:sup>
        </m:sSubSup>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n</m:t>
            </m:r>
          </m:den>
        </m:f>
        <m:nary>
          <m:naryPr>
            <m:chr m:val="∑"/>
            <m:limLoc m:val="undOvr"/>
            <m:supHide m:val="on"/>
            <m:ctrlPr>
              <w:rPr>
                <w:rFonts w:ascii="Cambria Math" w:hAnsi="Cambria Math"/>
                <w:i/>
                <w:szCs w:val="24"/>
              </w:rPr>
            </m:ctrlPr>
          </m:naryPr>
          <m:sub>
            <m:r>
              <w:rPr>
                <w:rFonts w:ascii="Cambria Math" w:hAnsi="Cambria Math"/>
                <w:szCs w:val="24"/>
              </w:rPr>
              <m:t>i</m:t>
            </m:r>
          </m:sub>
          <m:sup/>
          <m:e>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ij</m:t>
                </m:r>
              </m:sub>
              <m:sup>
                <m:r>
                  <w:rPr>
                    <w:rFonts w:ascii="Cambria Math" w:hAnsi="Cambria Math"/>
                    <w:szCs w:val="24"/>
                  </w:rPr>
                  <m:t>2</m:t>
                </m:r>
              </m:sup>
            </m:sSubSup>
          </m:e>
        </m:nary>
        <m:r>
          <w:rPr>
            <w:rFonts w:ascii="Cambria Math" w:hAnsi="Cambria Math"/>
            <w:szCs w:val="24"/>
          </w:rPr>
          <m:t xml:space="preserve">  ,   </m:t>
        </m:r>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.j</m:t>
            </m:r>
          </m:sub>
          <m:sup>
            <m:r>
              <w:rPr>
                <w:rFonts w:ascii="Cambria Math" w:hAnsi="Cambria Math"/>
                <w:szCs w:val="24"/>
              </w:rPr>
              <m:t>2</m:t>
            </m:r>
          </m:sup>
        </m:sSubSup>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n</m:t>
            </m:r>
          </m:den>
        </m:f>
        <m:nary>
          <m:naryPr>
            <m:chr m:val="∑"/>
            <m:limLoc m:val="undOvr"/>
            <m:supHide m:val="on"/>
            <m:ctrlPr>
              <w:rPr>
                <w:rFonts w:ascii="Cambria Math" w:hAnsi="Cambria Math"/>
                <w:i/>
                <w:szCs w:val="24"/>
              </w:rPr>
            </m:ctrlPr>
          </m:naryPr>
          <m:sub>
            <m:r>
              <w:rPr>
                <w:rFonts w:ascii="Cambria Math" w:hAnsi="Cambria Math"/>
                <w:szCs w:val="24"/>
              </w:rPr>
              <m:t>i</m:t>
            </m:r>
          </m:sub>
          <m:sup/>
          <m:e>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ij</m:t>
                </m:r>
              </m:sub>
              <m:sup>
                <m:r>
                  <w:rPr>
                    <w:rFonts w:ascii="Cambria Math" w:hAnsi="Cambria Math"/>
                    <w:szCs w:val="24"/>
                  </w:rPr>
                  <m:t>2</m:t>
                </m:r>
              </m:sup>
            </m:sSubSup>
          </m:e>
        </m:nary>
        <m:r>
          <w:rPr>
            <w:rFonts w:ascii="Cambria Math" w:hAnsi="Cambria Math"/>
            <w:szCs w:val="24"/>
          </w:rPr>
          <m:t xml:space="preserve"> ,    </m:t>
        </m:r>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m:t>
            </m:r>
          </m:sub>
          <m:sup>
            <m:r>
              <w:rPr>
                <w:rFonts w:ascii="Cambria Math" w:hAnsi="Cambria Math"/>
                <w:szCs w:val="24"/>
              </w:rPr>
              <m:t>2</m:t>
            </m:r>
          </m:sup>
        </m:sSubSup>
        <m:r>
          <w:rPr>
            <w:rFonts w:ascii="Cambria Math" w:hAnsi="Cambria Math"/>
            <w:szCs w:val="24"/>
          </w:rPr>
          <m:t>=</m:t>
        </m:r>
        <m:f>
          <m:fPr>
            <m:ctrlPr>
              <w:rPr>
                <w:rFonts w:ascii="Cambria Math" w:hAnsi="Cambria Math"/>
                <w:i/>
                <w:szCs w:val="24"/>
              </w:rPr>
            </m:ctrlPr>
          </m:fPr>
          <m:num>
            <m:r>
              <w:rPr>
                <w:rFonts w:ascii="Cambria Math" w:hAnsi="Cambria Math"/>
                <w:szCs w:val="24"/>
              </w:rPr>
              <m:t>1</m:t>
            </m:r>
          </m:num>
          <m:den>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den>
        </m:f>
        <m:nary>
          <m:naryPr>
            <m:chr m:val="∑"/>
            <m:limLoc m:val="undOvr"/>
            <m:supHide m:val="on"/>
            <m:ctrlPr>
              <w:rPr>
                <w:rFonts w:ascii="Cambria Math" w:hAnsi="Cambria Math"/>
                <w:i/>
                <w:szCs w:val="24"/>
              </w:rPr>
            </m:ctrlPr>
          </m:naryPr>
          <m:sub>
            <m:r>
              <w:rPr>
                <w:rFonts w:ascii="Cambria Math" w:hAnsi="Cambria Math"/>
                <w:szCs w:val="24"/>
              </w:rPr>
              <m:t>ii</m:t>
            </m:r>
          </m:sub>
          <m:sup/>
          <m:e>
            <m:sSubSup>
              <m:sSubSupPr>
                <m:ctrlPr>
                  <w:rPr>
                    <w:rFonts w:ascii="Cambria Math" w:hAnsi="Cambria Math"/>
                    <w:i/>
                    <w:szCs w:val="24"/>
                  </w:rPr>
                </m:ctrlPr>
              </m:sSubSupPr>
              <m:e>
                <m:r>
                  <w:rPr>
                    <w:rFonts w:ascii="Cambria Math" w:hAnsi="Cambria Math"/>
                    <w:szCs w:val="24"/>
                  </w:rPr>
                  <m:t>d</m:t>
                </m:r>
              </m:e>
              <m:sub>
                <m:r>
                  <w:rPr>
                    <w:rFonts w:ascii="Cambria Math" w:hAnsi="Cambria Math"/>
                    <w:szCs w:val="24"/>
                  </w:rPr>
                  <m:t>ij</m:t>
                </m:r>
              </m:sub>
              <m:sup>
                <m:r>
                  <w:rPr>
                    <w:rFonts w:ascii="Cambria Math" w:hAnsi="Cambria Math"/>
                    <w:szCs w:val="24"/>
                  </w:rPr>
                  <m:t>2</m:t>
                </m:r>
              </m:sup>
            </m:sSubSup>
          </m:e>
        </m:nary>
      </m:oMath>
    </w:p>
    <w:p w:rsidR="00CA61C4" w:rsidRDefault="00CA61C4" w:rsidP="006F4536">
      <w:pPr>
        <w:pStyle w:val="ListParagraph"/>
        <w:numPr>
          <w:ilvl w:val="0"/>
          <w:numId w:val="14"/>
        </w:numPr>
        <w:shd w:val="clear" w:color="auto" w:fill="FFFFFF"/>
        <w:jc w:val="both"/>
        <w:rPr>
          <w:szCs w:val="24"/>
        </w:rPr>
      </w:pPr>
      <w:r>
        <w:rPr>
          <w:szCs w:val="24"/>
        </w:rPr>
        <w:t xml:space="preserve">Membentuk koordinat objek berdasarkan vektor eigen </w:t>
      </w:r>
      <m:oMath>
        <m:r>
          <w:rPr>
            <w:rFonts w:ascii="Cambria Math" w:hAnsi="Cambria Math"/>
            <w:szCs w:val="24"/>
          </w:rPr>
          <m:t>X=</m:t>
        </m:r>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1</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2</m:t>
                </m:r>
              </m:sub>
            </m:sSub>
          </m:e>
        </m:d>
        <m:r>
          <w:rPr>
            <w:rFonts w:ascii="Cambria Math" w:hAnsi="Cambria Math"/>
            <w:szCs w:val="24"/>
          </w:rPr>
          <m:t>,</m:t>
        </m:r>
      </m:oMath>
      <w:r>
        <w:rPr>
          <w:szCs w:val="24"/>
        </w:rPr>
        <w:t xml:space="preserve"> k</w:t>
      </w:r>
      <w:r w:rsidR="00300407">
        <w:rPr>
          <w:szCs w:val="24"/>
        </w:rPr>
        <w:t xml:space="preserve">emudian selanjutnya menghitung </w:t>
      </w:r>
      <m:oMath>
        <m:acc>
          <m:accPr>
            <m:ctrlPr>
              <w:rPr>
                <w:rFonts w:ascii="Cambria Math" w:hAnsi="Cambria Math"/>
                <w:i/>
                <w:szCs w:val="24"/>
              </w:rPr>
            </m:ctrlPr>
          </m:accPr>
          <m:e>
            <m:r>
              <w:rPr>
                <w:rFonts w:ascii="Cambria Math" w:hAnsi="Cambria Math"/>
                <w:szCs w:val="24"/>
              </w:rPr>
              <m:t>D</m:t>
            </m:r>
          </m:e>
        </m:acc>
      </m:oMath>
      <w:r w:rsidR="00300407">
        <w:rPr>
          <w:szCs w:val="24"/>
        </w:rPr>
        <w:t xml:space="preserve"> yang merupakan jarak </w:t>
      </w:r>
      <w:r w:rsidR="00300407">
        <w:rPr>
          <w:i/>
          <w:szCs w:val="24"/>
        </w:rPr>
        <w:t xml:space="preserve">Euclidean </w:t>
      </w:r>
      <w:r w:rsidR="00300407">
        <w:rPr>
          <w:szCs w:val="24"/>
        </w:rPr>
        <w:t>yang terbentuk.</w:t>
      </w:r>
    </w:p>
    <w:p w:rsidR="00300407" w:rsidRPr="006F4536" w:rsidRDefault="00300407" w:rsidP="006F4536">
      <w:pPr>
        <w:pStyle w:val="ListParagraph"/>
        <w:numPr>
          <w:ilvl w:val="0"/>
          <w:numId w:val="14"/>
        </w:numPr>
        <w:shd w:val="clear" w:color="auto" w:fill="FFFFFF"/>
        <w:jc w:val="both"/>
        <w:rPr>
          <w:szCs w:val="24"/>
        </w:rPr>
      </w:pPr>
      <w:r>
        <w:rPr>
          <w:szCs w:val="24"/>
        </w:rPr>
        <w:t xml:space="preserve">Menghitung nilai </w:t>
      </w:r>
      <w:r>
        <w:rPr>
          <w:i/>
          <w:szCs w:val="24"/>
        </w:rPr>
        <w:t>Stress</w:t>
      </w:r>
    </w:p>
    <w:p w:rsidR="00327868" w:rsidRDefault="00327868" w:rsidP="006D2FF9">
      <w:pPr>
        <w:shd w:val="clear" w:color="auto" w:fill="FFFFFF"/>
        <w:jc w:val="both"/>
        <w:rPr>
          <w:sz w:val="24"/>
          <w:szCs w:val="24"/>
        </w:rPr>
      </w:pPr>
    </w:p>
    <w:p w:rsidR="00AD33BE" w:rsidRPr="00327868" w:rsidRDefault="00AD33BE" w:rsidP="006D2FF9">
      <w:pPr>
        <w:shd w:val="clear" w:color="auto" w:fill="FFFFFF"/>
        <w:jc w:val="both"/>
        <w:rPr>
          <w:sz w:val="24"/>
          <w:szCs w:val="24"/>
        </w:rPr>
      </w:pPr>
    </w:p>
    <w:p w:rsidR="006D2FF9" w:rsidRDefault="00855A44" w:rsidP="002C3943">
      <w:pPr>
        <w:shd w:val="clear" w:color="auto" w:fill="FFFFFF"/>
        <w:jc w:val="both"/>
        <w:rPr>
          <w:b/>
          <w:sz w:val="24"/>
          <w:szCs w:val="24"/>
        </w:rPr>
      </w:pPr>
      <w:r>
        <w:rPr>
          <w:b/>
          <w:sz w:val="24"/>
          <w:szCs w:val="24"/>
          <w:lang w:val="id-ID"/>
        </w:rPr>
        <w:t>HASIL DAN PEMBAHASAN</w:t>
      </w:r>
    </w:p>
    <w:p w:rsidR="00327868" w:rsidRDefault="00835220" w:rsidP="007322D3">
      <w:pPr>
        <w:shd w:val="clear" w:color="auto" w:fill="FFFFFF"/>
        <w:ind w:firstLine="426"/>
        <w:jc w:val="both"/>
        <w:rPr>
          <w:sz w:val="24"/>
          <w:szCs w:val="24"/>
        </w:rPr>
      </w:pPr>
      <w:r>
        <w:rPr>
          <w:sz w:val="24"/>
          <w:szCs w:val="24"/>
        </w:rPr>
        <w:t xml:space="preserve">Sebelum melakukan analisis MDS, </w:t>
      </w:r>
      <w:r w:rsidR="005555EA">
        <w:rPr>
          <w:sz w:val="24"/>
          <w:szCs w:val="24"/>
        </w:rPr>
        <w:t xml:space="preserve">terlebih dahulu dilihat karakteristik data yang digunakan pada penelitian ini. Tabel </w:t>
      </w:r>
      <w:r w:rsidR="00B500D2">
        <w:rPr>
          <w:sz w:val="24"/>
          <w:szCs w:val="24"/>
        </w:rPr>
        <w:t>3</w:t>
      </w:r>
      <w:r w:rsidR="005555EA">
        <w:rPr>
          <w:sz w:val="24"/>
          <w:szCs w:val="24"/>
        </w:rPr>
        <w:t xml:space="preserve"> merupakan</w:t>
      </w:r>
      <w:r w:rsidR="00327868">
        <w:rPr>
          <w:sz w:val="24"/>
          <w:szCs w:val="24"/>
        </w:rPr>
        <w:t xml:space="preserve"> </w:t>
      </w:r>
      <w:r w:rsidR="005555EA">
        <w:rPr>
          <w:sz w:val="24"/>
          <w:szCs w:val="24"/>
        </w:rPr>
        <w:t>statistik d</w:t>
      </w:r>
      <w:r w:rsidR="00327868">
        <w:rPr>
          <w:sz w:val="24"/>
          <w:szCs w:val="24"/>
        </w:rPr>
        <w:t>eskriptif dari data pembangunan s</w:t>
      </w:r>
      <w:r w:rsidR="00EE430A">
        <w:rPr>
          <w:sz w:val="24"/>
          <w:szCs w:val="24"/>
        </w:rPr>
        <w:t>ekolah di Kapuas Hulu tahun 2016</w:t>
      </w:r>
      <w:r w:rsidR="00B500D2">
        <w:rPr>
          <w:sz w:val="24"/>
          <w:szCs w:val="24"/>
        </w:rPr>
        <w:t>.</w:t>
      </w:r>
    </w:p>
    <w:p w:rsidR="005555EA" w:rsidRDefault="005555EA" w:rsidP="006D2FF9">
      <w:pPr>
        <w:shd w:val="clear" w:color="auto" w:fill="FFFFFF"/>
        <w:jc w:val="both"/>
        <w:rPr>
          <w:sz w:val="24"/>
          <w:szCs w:val="24"/>
        </w:rPr>
      </w:pPr>
    </w:p>
    <w:p w:rsidR="005555EA" w:rsidRPr="004E2335" w:rsidRDefault="005555EA" w:rsidP="007322D3">
      <w:pPr>
        <w:shd w:val="clear" w:color="auto" w:fill="FFFFFF" w:themeFill="background1"/>
        <w:jc w:val="both"/>
        <w:rPr>
          <w:b/>
          <w:sz w:val="22"/>
          <w:szCs w:val="22"/>
        </w:rPr>
      </w:pPr>
      <w:r w:rsidRPr="004E2335">
        <w:rPr>
          <w:b/>
          <w:sz w:val="22"/>
          <w:szCs w:val="22"/>
        </w:rPr>
        <w:t xml:space="preserve">Tabel </w:t>
      </w:r>
      <w:r w:rsidR="00B500D2">
        <w:rPr>
          <w:b/>
          <w:sz w:val="22"/>
          <w:szCs w:val="22"/>
        </w:rPr>
        <w:t>3</w:t>
      </w:r>
      <w:r w:rsidRPr="004E2335">
        <w:rPr>
          <w:b/>
          <w:sz w:val="22"/>
          <w:szCs w:val="22"/>
        </w:rPr>
        <w:t>. Statistika Deskriptif</w:t>
      </w:r>
    </w:p>
    <w:tbl>
      <w:tblPr>
        <w:tblStyle w:val="TableGrid"/>
        <w:tblW w:w="7763" w:type="dxa"/>
        <w:tblBorders>
          <w:left w:val="none" w:sz="0" w:space="0" w:color="auto"/>
          <w:right w:val="none" w:sz="0" w:space="0" w:color="auto"/>
          <w:insideV w:val="none" w:sz="0" w:space="0" w:color="auto"/>
        </w:tblBorders>
        <w:tblLayout w:type="fixed"/>
        <w:tblLook w:val="04A0"/>
      </w:tblPr>
      <w:tblGrid>
        <w:gridCol w:w="1101"/>
        <w:gridCol w:w="567"/>
        <w:gridCol w:w="1842"/>
        <w:gridCol w:w="1843"/>
        <w:gridCol w:w="709"/>
        <w:gridCol w:w="850"/>
        <w:gridCol w:w="851"/>
      </w:tblGrid>
      <w:tr w:rsidR="007B5524" w:rsidRPr="007B5524" w:rsidTr="002F0839">
        <w:trPr>
          <w:tblHeader/>
        </w:trPr>
        <w:tc>
          <w:tcPr>
            <w:tcW w:w="1101" w:type="dxa"/>
            <w:shd w:val="clear" w:color="auto" w:fill="EEECE1" w:themeFill="background2"/>
          </w:tcPr>
          <w:p w:rsidR="007322D3" w:rsidRPr="007B5524" w:rsidRDefault="002C3943" w:rsidP="007B5524">
            <w:pPr>
              <w:ind w:right="64"/>
              <w:jc w:val="center"/>
              <w:rPr>
                <w:sz w:val="22"/>
                <w:szCs w:val="22"/>
              </w:rPr>
            </w:pPr>
            <w:r w:rsidRPr="007B5524">
              <w:rPr>
                <w:sz w:val="22"/>
                <w:szCs w:val="22"/>
              </w:rPr>
              <w:t>Variabel</w:t>
            </w:r>
          </w:p>
        </w:tc>
        <w:tc>
          <w:tcPr>
            <w:tcW w:w="567" w:type="dxa"/>
            <w:shd w:val="clear" w:color="auto" w:fill="EEECE1" w:themeFill="background2"/>
          </w:tcPr>
          <w:p w:rsidR="007322D3" w:rsidRPr="007B5524" w:rsidRDefault="007322D3" w:rsidP="002C3943">
            <w:pPr>
              <w:jc w:val="center"/>
              <w:rPr>
                <w:sz w:val="22"/>
                <w:szCs w:val="22"/>
              </w:rPr>
            </w:pPr>
            <w:r w:rsidRPr="007B5524">
              <w:rPr>
                <w:sz w:val="22"/>
                <w:szCs w:val="22"/>
              </w:rPr>
              <w:t>N</w:t>
            </w:r>
          </w:p>
        </w:tc>
        <w:tc>
          <w:tcPr>
            <w:tcW w:w="1842" w:type="dxa"/>
            <w:shd w:val="clear" w:color="auto" w:fill="EEECE1" w:themeFill="background2"/>
          </w:tcPr>
          <w:p w:rsidR="007322D3" w:rsidRPr="007B5524" w:rsidRDefault="002C3943" w:rsidP="002C3943">
            <w:pPr>
              <w:jc w:val="center"/>
              <w:rPr>
                <w:sz w:val="22"/>
                <w:szCs w:val="22"/>
              </w:rPr>
            </w:pPr>
            <w:r w:rsidRPr="007B5524">
              <w:rPr>
                <w:sz w:val="22"/>
                <w:szCs w:val="22"/>
              </w:rPr>
              <w:t>Min</w:t>
            </w:r>
          </w:p>
        </w:tc>
        <w:tc>
          <w:tcPr>
            <w:tcW w:w="1843" w:type="dxa"/>
            <w:shd w:val="clear" w:color="auto" w:fill="EEECE1" w:themeFill="background2"/>
          </w:tcPr>
          <w:p w:rsidR="007322D3" w:rsidRPr="007B5524" w:rsidRDefault="002C3943" w:rsidP="002C3943">
            <w:pPr>
              <w:ind w:left="-9" w:firstLine="9"/>
              <w:jc w:val="center"/>
              <w:rPr>
                <w:sz w:val="22"/>
                <w:szCs w:val="22"/>
              </w:rPr>
            </w:pPr>
            <w:r w:rsidRPr="007B5524">
              <w:rPr>
                <w:sz w:val="22"/>
                <w:szCs w:val="22"/>
              </w:rPr>
              <w:t>Max</w:t>
            </w:r>
          </w:p>
        </w:tc>
        <w:tc>
          <w:tcPr>
            <w:tcW w:w="709" w:type="dxa"/>
            <w:shd w:val="clear" w:color="auto" w:fill="EEECE1" w:themeFill="background2"/>
          </w:tcPr>
          <w:p w:rsidR="007322D3" w:rsidRPr="007B5524" w:rsidRDefault="007322D3" w:rsidP="002C3943">
            <w:pPr>
              <w:jc w:val="center"/>
              <w:rPr>
                <w:sz w:val="22"/>
                <w:szCs w:val="22"/>
              </w:rPr>
            </w:pPr>
            <w:r w:rsidRPr="007B5524">
              <w:rPr>
                <w:sz w:val="22"/>
                <w:szCs w:val="22"/>
              </w:rPr>
              <w:t>Sum</w:t>
            </w:r>
          </w:p>
        </w:tc>
        <w:tc>
          <w:tcPr>
            <w:tcW w:w="850" w:type="dxa"/>
            <w:shd w:val="clear" w:color="auto" w:fill="EEECE1" w:themeFill="background2"/>
          </w:tcPr>
          <w:p w:rsidR="007322D3" w:rsidRPr="007B5524" w:rsidRDefault="007322D3" w:rsidP="002C3943">
            <w:pPr>
              <w:jc w:val="center"/>
              <w:rPr>
                <w:sz w:val="22"/>
                <w:szCs w:val="22"/>
              </w:rPr>
            </w:pPr>
            <w:r w:rsidRPr="007B5524">
              <w:rPr>
                <w:sz w:val="22"/>
                <w:szCs w:val="22"/>
              </w:rPr>
              <w:t>Mean</w:t>
            </w:r>
          </w:p>
        </w:tc>
        <w:tc>
          <w:tcPr>
            <w:tcW w:w="851" w:type="dxa"/>
            <w:shd w:val="clear" w:color="auto" w:fill="EEECE1" w:themeFill="background2"/>
          </w:tcPr>
          <w:p w:rsidR="007322D3" w:rsidRPr="007B5524" w:rsidRDefault="007322D3" w:rsidP="002C3943">
            <w:pPr>
              <w:jc w:val="center"/>
              <w:rPr>
                <w:sz w:val="22"/>
                <w:szCs w:val="22"/>
              </w:rPr>
            </w:pPr>
            <w:r w:rsidRPr="007B5524">
              <w:rPr>
                <w:sz w:val="22"/>
                <w:szCs w:val="22"/>
              </w:rPr>
              <w:t>St.</w:t>
            </w:r>
            <w:r w:rsidR="002C3943" w:rsidRPr="007B5524">
              <w:rPr>
                <w:sz w:val="22"/>
                <w:szCs w:val="22"/>
              </w:rPr>
              <w:t>d</w:t>
            </w:r>
            <w:r w:rsidRPr="007B5524">
              <w:rPr>
                <w:sz w:val="22"/>
                <w:szCs w:val="22"/>
              </w:rPr>
              <w:t>ev</w:t>
            </w:r>
          </w:p>
        </w:tc>
      </w:tr>
      <w:tr w:rsidR="007B5524" w:rsidRPr="007B5524" w:rsidTr="007B5524">
        <w:tc>
          <w:tcPr>
            <w:tcW w:w="1101" w:type="dxa"/>
          </w:tcPr>
          <w:p w:rsidR="007322D3" w:rsidRPr="007B5524" w:rsidRDefault="002C3943" w:rsidP="002C3943">
            <w:pPr>
              <w:jc w:val="center"/>
              <w:rPr>
                <w:sz w:val="22"/>
                <w:szCs w:val="22"/>
              </w:rPr>
            </w:pPr>
            <w:r w:rsidRPr="007B5524">
              <w:rPr>
                <w:sz w:val="22"/>
                <w:szCs w:val="22"/>
              </w:rPr>
              <w:t>TK</w:t>
            </w:r>
          </w:p>
          <w:p w:rsidR="00C73D84" w:rsidRPr="007B5524" w:rsidRDefault="00C73D84" w:rsidP="002C3943">
            <w:pPr>
              <w:jc w:val="center"/>
              <w:rPr>
                <w:sz w:val="22"/>
                <w:szCs w:val="22"/>
              </w:rPr>
            </w:pPr>
          </w:p>
          <w:p w:rsidR="007B5524" w:rsidRDefault="002C3943" w:rsidP="002C3943">
            <w:pPr>
              <w:jc w:val="center"/>
              <w:rPr>
                <w:sz w:val="22"/>
                <w:szCs w:val="22"/>
              </w:rPr>
            </w:pPr>
            <w:r w:rsidRPr="007B5524">
              <w:rPr>
                <w:sz w:val="22"/>
                <w:szCs w:val="22"/>
              </w:rPr>
              <w:t>SD</w:t>
            </w:r>
          </w:p>
          <w:p w:rsidR="002F0839" w:rsidRDefault="002F0839" w:rsidP="002C3943">
            <w:pPr>
              <w:jc w:val="center"/>
              <w:rPr>
                <w:sz w:val="22"/>
                <w:szCs w:val="22"/>
              </w:rPr>
            </w:pPr>
          </w:p>
          <w:p w:rsidR="007B5524" w:rsidRDefault="002C3943" w:rsidP="002C3943">
            <w:pPr>
              <w:jc w:val="center"/>
              <w:rPr>
                <w:sz w:val="22"/>
                <w:szCs w:val="22"/>
              </w:rPr>
            </w:pPr>
            <w:r w:rsidRPr="007B5524">
              <w:rPr>
                <w:sz w:val="22"/>
                <w:szCs w:val="22"/>
              </w:rPr>
              <w:t>SMP</w:t>
            </w:r>
          </w:p>
          <w:p w:rsidR="007B5524" w:rsidRDefault="007B5524" w:rsidP="002C3943">
            <w:pPr>
              <w:jc w:val="center"/>
              <w:rPr>
                <w:sz w:val="22"/>
                <w:szCs w:val="22"/>
              </w:rPr>
            </w:pPr>
          </w:p>
          <w:p w:rsidR="00D51894" w:rsidRDefault="00D51894" w:rsidP="002C3943">
            <w:pPr>
              <w:jc w:val="center"/>
              <w:rPr>
                <w:sz w:val="22"/>
                <w:szCs w:val="22"/>
              </w:rPr>
            </w:pPr>
          </w:p>
          <w:p w:rsidR="002F0839" w:rsidRDefault="002F0839" w:rsidP="002C3943">
            <w:pPr>
              <w:jc w:val="center"/>
              <w:rPr>
                <w:sz w:val="22"/>
                <w:szCs w:val="22"/>
              </w:rPr>
            </w:pPr>
          </w:p>
          <w:p w:rsidR="00C73D84" w:rsidRPr="007B5524" w:rsidRDefault="002C3943" w:rsidP="002C3943">
            <w:pPr>
              <w:jc w:val="center"/>
              <w:rPr>
                <w:sz w:val="22"/>
                <w:szCs w:val="22"/>
              </w:rPr>
            </w:pPr>
            <w:r w:rsidRPr="007B5524">
              <w:rPr>
                <w:sz w:val="22"/>
                <w:szCs w:val="22"/>
              </w:rPr>
              <w:lastRenderedPageBreak/>
              <w:t>SMA</w:t>
            </w:r>
          </w:p>
          <w:p w:rsidR="007B5524" w:rsidRDefault="007B5524" w:rsidP="002C3943">
            <w:pPr>
              <w:jc w:val="center"/>
              <w:rPr>
                <w:sz w:val="22"/>
                <w:szCs w:val="22"/>
              </w:rPr>
            </w:pPr>
          </w:p>
          <w:p w:rsidR="002C3943" w:rsidRPr="007B5524" w:rsidRDefault="002C3943" w:rsidP="002C3943">
            <w:pPr>
              <w:jc w:val="center"/>
              <w:rPr>
                <w:sz w:val="22"/>
                <w:szCs w:val="22"/>
              </w:rPr>
            </w:pPr>
            <w:r w:rsidRPr="007B5524">
              <w:rPr>
                <w:sz w:val="22"/>
                <w:szCs w:val="22"/>
              </w:rPr>
              <w:t>Valid N</w:t>
            </w:r>
          </w:p>
        </w:tc>
        <w:tc>
          <w:tcPr>
            <w:tcW w:w="567" w:type="dxa"/>
          </w:tcPr>
          <w:p w:rsidR="007322D3" w:rsidRPr="007B5524" w:rsidRDefault="002C3943" w:rsidP="002C3943">
            <w:pPr>
              <w:jc w:val="center"/>
              <w:rPr>
                <w:sz w:val="22"/>
                <w:szCs w:val="22"/>
              </w:rPr>
            </w:pPr>
            <w:r w:rsidRPr="007B5524">
              <w:rPr>
                <w:sz w:val="22"/>
                <w:szCs w:val="22"/>
              </w:rPr>
              <w:lastRenderedPageBreak/>
              <w:t>23</w:t>
            </w:r>
          </w:p>
          <w:p w:rsidR="00C73D84" w:rsidRPr="007B5524" w:rsidRDefault="00C73D84" w:rsidP="002C3943">
            <w:pPr>
              <w:jc w:val="center"/>
              <w:rPr>
                <w:sz w:val="22"/>
                <w:szCs w:val="22"/>
              </w:rPr>
            </w:pPr>
          </w:p>
          <w:p w:rsidR="002C3943" w:rsidRDefault="002C3943" w:rsidP="002C3943">
            <w:pPr>
              <w:jc w:val="center"/>
              <w:rPr>
                <w:sz w:val="22"/>
                <w:szCs w:val="22"/>
              </w:rPr>
            </w:pPr>
            <w:r w:rsidRPr="007B5524">
              <w:rPr>
                <w:sz w:val="22"/>
                <w:szCs w:val="22"/>
              </w:rPr>
              <w:t>23</w:t>
            </w:r>
          </w:p>
          <w:p w:rsidR="007B5524" w:rsidRDefault="007B5524" w:rsidP="002C3943">
            <w:pPr>
              <w:jc w:val="center"/>
              <w:rPr>
                <w:sz w:val="22"/>
                <w:szCs w:val="22"/>
              </w:rPr>
            </w:pPr>
          </w:p>
          <w:p w:rsidR="002C3943" w:rsidRDefault="002C3943" w:rsidP="002C3943">
            <w:pPr>
              <w:jc w:val="center"/>
              <w:rPr>
                <w:sz w:val="22"/>
                <w:szCs w:val="22"/>
              </w:rPr>
            </w:pPr>
            <w:r w:rsidRPr="007B5524">
              <w:rPr>
                <w:sz w:val="22"/>
                <w:szCs w:val="22"/>
              </w:rPr>
              <w:t>23</w:t>
            </w:r>
          </w:p>
          <w:p w:rsidR="007B5524" w:rsidRDefault="007B5524" w:rsidP="002C3943">
            <w:pPr>
              <w:jc w:val="center"/>
              <w:rPr>
                <w:sz w:val="22"/>
                <w:szCs w:val="22"/>
              </w:rPr>
            </w:pPr>
          </w:p>
          <w:p w:rsidR="007B5524" w:rsidRDefault="007B5524" w:rsidP="002C3943">
            <w:pPr>
              <w:jc w:val="center"/>
              <w:rPr>
                <w:sz w:val="22"/>
                <w:szCs w:val="22"/>
              </w:rPr>
            </w:pPr>
          </w:p>
          <w:p w:rsidR="00D51894" w:rsidRDefault="00D51894" w:rsidP="002C3943">
            <w:pPr>
              <w:jc w:val="center"/>
              <w:rPr>
                <w:sz w:val="22"/>
                <w:szCs w:val="22"/>
              </w:rPr>
            </w:pPr>
          </w:p>
          <w:p w:rsidR="002C3943" w:rsidRPr="007B5524" w:rsidRDefault="002C3943" w:rsidP="002C3943">
            <w:pPr>
              <w:jc w:val="center"/>
              <w:rPr>
                <w:sz w:val="22"/>
                <w:szCs w:val="22"/>
              </w:rPr>
            </w:pPr>
            <w:r w:rsidRPr="007B5524">
              <w:rPr>
                <w:sz w:val="22"/>
                <w:szCs w:val="22"/>
              </w:rPr>
              <w:lastRenderedPageBreak/>
              <w:t>23</w:t>
            </w:r>
          </w:p>
          <w:p w:rsidR="00C73D84" w:rsidRDefault="00C73D84" w:rsidP="002C3943">
            <w:pPr>
              <w:jc w:val="center"/>
              <w:rPr>
                <w:sz w:val="22"/>
                <w:szCs w:val="22"/>
              </w:rPr>
            </w:pPr>
          </w:p>
          <w:p w:rsidR="002C3943" w:rsidRPr="007B5524" w:rsidRDefault="002C3943" w:rsidP="002C3943">
            <w:pPr>
              <w:jc w:val="center"/>
              <w:rPr>
                <w:sz w:val="22"/>
                <w:szCs w:val="22"/>
              </w:rPr>
            </w:pPr>
            <w:r w:rsidRPr="007B5524">
              <w:rPr>
                <w:sz w:val="22"/>
                <w:szCs w:val="22"/>
              </w:rPr>
              <w:t>23</w:t>
            </w:r>
          </w:p>
        </w:tc>
        <w:tc>
          <w:tcPr>
            <w:tcW w:w="1842" w:type="dxa"/>
          </w:tcPr>
          <w:p w:rsidR="007322D3" w:rsidRPr="007B5524" w:rsidRDefault="002C3943" w:rsidP="002C3943">
            <w:pPr>
              <w:jc w:val="center"/>
              <w:rPr>
                <w:sz w:val="22"/>
                <w:szCs w:val="22"/>
              </w:rPr>
            </w:pPr>
            <w:r w:rsidRPr="007B5524">
              <w:rPr>
                <w:sz w:val="22"/>
                <w:szCs w:val="22"/>
              </w:rPr>
              <w:lastRenderedPageBreak/>
              <w:t>0</w:t>
            </w:r>
          </w:p>
          <w:p w:rsidR="00C73D84" w:rsidRPr="007B5524" w:rsidRDefault="00C73D84" w:rsidP="002C3943">
            <w:pPr>
              <w:jc w:val="center"/>
              <w:rPr>
                <w:sz w:val="22"/>
                <w:szCs w:val="22"/>
              </w:rPr>
            </w:pPr>
            <w:r w:rsidRPr="007B5524">
              <w:rPr>
                <w:sz w:val="22"/>
                <w:szCs w:val="22"/>
              </w:rPr>
              <w:t>(Puring Kencana)</w:t>
            </w:r>
          </w:p>
          <w:p w:rsidR="002C3943" w:rsidRDefault="002C3943" w:rsidP="002C3943">
            <w:pPr>
              <w:jc w:val="center"/>
              <w:rPr>
                <w:sz w:val="22"/>
                <w:szCs w:val="22"/>
              </w:rPr>
            </w:pPr>
            <w:r w:rsidRPr="007B5524">
              <w:rPr>
                <w:sz w:val="22"/>
                <w:szCs w:val="22"/>
              </w:rPr>
              <w:t>9</w:t>
            </w:r>
          </w:p>
          <w:p w:rsidR="007B5524" w:rsidRPr="007B5524" w:rsidRDefault="007B5524" w:rsidP="007B5524">
            <w:pPr>
              <w:jc w:val="center"/>
              <w:rPr>
                <w:sz w:val="22"/>
                <w:szCs w:val="22"/>
              </w:rPr>
            </w:pPr>
            <w:r w:rsidRPr="007B5524">
              <w:rPr>
                <w:sz w:val="22"/>
                <w:szCs w:val="22"/>
              </w:rPr>
              <w:t>(Puring Kencana)</w:t>
            </w:r>
          </w:p>
          <w:p w:rsidR="002C3943" w:rsidRDefault="002C3943" w:rsidP="002C3943">
            <w:pPr>
              <w:jc w:val="center"/>
              <w:rPr>
                <w:sz w:val="22"/>
                <w:szCs w:val="22"/>
              </w:rPr>
            </w:pPr>
            <w:r w:rsidRPr="007B5524">
              <w:rPr>
                <w:sz w:val="22"/>
                <w:szCs w:val="22"/>
              </w:rPr>
              <w:t>1</w:t>
            </w:r>
          </w:p>
          <w:p w:rsidR="007B5524" w:rsidRDefault="00D51894" w:rsidP="002C3943">
            <w:pPr>
              <w:jc w:val="center"/>
              <w:rPr>
                <w:sz w:val="22"/>
                <w:szCs w:val="22"/>
              </w:rPr>
            </w:pPr>
            <w:r>
              <w:rPr>
                <w:sz w:val="22"/>
                <w:szCs w:val="22"/>
              </w:rPr>
              <w:t xml:space="preserve">(Bika, Seberuang, Empanang, Puring Kencana) </w:t>
            </w:r>
          </w:p>
          <w:p w:rsidR="002C3943" w:rsidRPr="007B5524" w:rsidRDefault="002C3943" w:rsidP="002C3943">
            <w:pPr>
              <w:jc w:val="center"/>
              <w:rPr>
                <w:sz w:val="22"/>
                <w:szCs w:val="22"/>
              </w:rPr>
            </w:pPr>
            <w:r w:rsidRPr="007B5524">
              <w:rPr>
                <w:sz w:val="22"/>
                <w:szCs w:val="22"/>
              </w:rPr>
              <w:lastRenderedPageBreak/>
              <w:t>0</w:t>
            </w:r>
          </w:p>
          <w:p w:rsidR="00C73D84" w:rsidRPr="007B5524" w:rsidRDefault="00C73D84" w:rsidP="00C73D84">
            <w:pPr>
              <w:jc w:val="center"/>
              <w:rPr>
                <w:sz w:val="22"/>
                <w:szCs w:val="22"/>
              </w:rPr>
            </w:pPr>
            <w:r w:rsidRPr="007B5524">
              <w:rPr>
                <w:sz w:val="22"/>
                <w:szCs w:val="22"/>
              </w:rPr>
              <w:t>(Puring Kencana)</w:t>
            </w:r>
          </w:p>
          <w:p w:rsidR="00C73D84" w:rsidRPr="007B5524" w:rsidRDefault="00C73D84" w:rsidP="002C3943">
            <w:pPr>
              <w:jc w:val="center"/>
              <w:rPr>
                <w:sz w:val="22"/>
                <w:szCs w:val="22"/>
              </w:rPr>
            </w:pPr>
          </w:p>
        </w:tc>
        <w:tc>
          <w:tcPr>
            <w:tcW w:w="1843" w:type="dxa"/>
          </w:tcPr>
          <w:p w:rsidR="007322D3" w:rsidRPr="007B5524" w:rsidRDefault="002C3943" w:rsidP="002C3943">
            <w:pPr>
              <w:jc w:val="center"/>
              <w:rPr>
                <w:sz w:val="22"/>
                <w:szCs w:val="22"/>
              </w:rPr>
            </w:pPr>
            <w:r w:rsidRPr="007B5524">
              <w:rPr>
                <w:sz w:val="22"/>
                <w:szCs w:val="22"/>
              </w:rPr>
              <w:lastRenderedPageBreak/>
              <w:t>14</w:t>
            </w:r>
          </w:p>
          <w:p w:rsidR="00C73D84" w:rsidRPr="007B5524" w:rsidRDefault="006602F5" w:rsidP="002C3943">
            <w:pPr>
              <w:jc w:val="center"/>
              <w:rPr>
                <w:sz w:val="22"/>
                <w:szCs w:val="22"/>
              </w:rPr>
            </w:pPr>
            <w:r w:rsidRPr="007B5524">
              <w:rPr>
                <w:sz w:val="22"/>
                <w:szCs w:val="22"/>
              </w:rPr>
              <w:t>(Putusibau Utara)</w:t>
            </w:r>
          </w:p>
          <w:p w:rsidR="002C3943" w:rsidRPr="007B5524" w:rsidRDefault="002C3943" w:rsidP="002C3943">
            <w:pPr>
              <w:jc w:val="center"/>
              <w:rPr>
                <w:sz w:val="22"/>
                <w:szCs w:val="22"/>
              </w:rPr>
            </w:pPr>
            <w:r w:rsidRPr="007B5524">
              <w:rPr>
                <w:sz w:val="22"/>
                <w:szCs w:val="22"/>
              </w:rPr>
              <w:t>31</w:t>
            </w:r>
          </w:p>
          <w:p w:rsidR="006602F5" w:rsidRPr="007B5524" w:rsidRDefault="006602F5" w:rsidP="002C3943">
            <w:pPr>
              <w:jc w:val="center"/>
              <w:rPr>
                <w:sz w:val="22"/>
                <w:szCs w:val="22"/>
              </w:rPr>
            </w:pPr>
            <w:r w:rsidRPr="007B5524">
              <w:rPr>
                <w:sz w:val="22"/>
                <w:szCs w:val="22"/>
              </w:rPr>
              <w:t>(Silat Hilir)</w:t>
            </w:r>
          </w:p>
          <w:p w:rsidR="002C3943" w:rsidRPr="007B5524" w:rsidRDefault="002C3943" w:rsidP="002C3943">
            <w:pPr>
              <w:jc w:val="center"/>
              <w:rPr>
                <w:sz w:val="22"/>
                <w:szCs w:val="22"/>
              </w:rPr>
            </w:pPr>
            <w:r w:rsidRPr="007B5524">
              <w:rPr>
                <w:sz w:val="22"/>
                <w:szCs w:val="22"/>
              </w:rPr>
              <w:t>10</w:t>
            </w:r>
          </w:p>
          <w:p w:rsidR="006602F5" w:rsidRDefault="006602F5" w:rsidP="002C3943">
            <w:pPr>
              <w:jc w:val="center"/>
              <w:rPr>
                <w:sz w:val="22"/>
                <w:szCs w:val="22"/>
              </w:rPr>
            </w:pPr>
            <w:r w:rsidRPr="007B5524">
              <w:rPr>
                <w:sz w:val="22"/>
                <w:szCs w:val="22"/>
              </w:rPr>
              <w:t>(Hulu Gurung, Putusibau Utara)</w:t>
            </w:r>
          </w:p>
          <w:p w:rsidR="00D51894" w:rsidRPr="007B5524" w:rsidRDefault="00D51894" w:rsidP="002C3943">
            <w:pPr>
              <w:jc w:val="center"/>
              <w:rPr>
                <w:sz w:val="22"/>
                <w:szCs w:val="22"/>
              </w:rPr>
            </w:pPr>
          </w:p>
          <w:p w:rsidR="002C3943" w:rsidRPr="007B5524" w:rsidRDefault="002C3943" w:rsidP="002C3943">
            <w:pPr>
              <w:jc w:val="center"/>
              <w:rPr>
                <w:sz w:val="22"/>
                <w:szCs w:val="22"/>
              </w:rPr>
            </w:pPr>
            <w:r w:rsidRPr="007B5524">
              <w:rPr>
                <w:sz w:val="22"/>
                <w:szCs w:val="22"/>
              </w:rPr>
              <w:lastRenderedPageBreak/>
              <w:t>5</w:t>
            </w:r>
          </w:p>
          <w:p w:rsidR="006602F5" w:rsidRPr="007B5524" w:rsidRDefault="007B5524" w:rsidP="002C3943">
            <w:pPr>
              <w:jc w:val="center"/>
              <w:rPr>
                <w:sz w:val="22"/>
                <w:szCs w:val="22"/>
              </w:rPr>
            </w:pPr>
            <w:r w:rsidRPr="007B5524">
              <w:rPr>
                <w:sz w:val="22"/>
                <w:szCs w:val="22"/>
              </w:rPr>
              <w:t>(Putusibau Utara)</w:t>
            </w:r>
          </w:p>
        </w:tc>
        <w:tc>
          <w:tcPr>
            <w:tcW w:w="709" w:type="dxa"/>
          </w:tcPr>
          <w:p w:rsidR="007322D3" w:rsidRPr="007B5524" w:rsidRDefault="002C3943" w:rsidP="002C3943">
            <w:pPr>
              <w:jc w:val="center"/>
              <w:rPr>
                <w:sz w:val="22"/>
                <w:szCs w:val="22"/>
              </w:rPr>
            </w:pPr>
            <w:r w:rsidRPr="007B5524">
              <w:rPr>
                <w:sz w:val="22"/>
                <w:szCs w:val="22"/>
              </w:rPr>
              <w:lastRenderedPageBreak/>
              <w:t>106</w:t>
            </w:r>
          </w:p>
          <w:p w:rsidR="00C73D84" w:rsidRPr="007B5524" w:rsidRDefault="00C73D84" w:rsidP="002C3943">
            <w:pPr>
              <w:jc w:val="center"/>
              <w:rPr>
                <w:sz w:val="22"/>
                <w:szCs w:val="22"/>
              </w:rPr>
            </w:pPr>
          </w:p>
          <w:p w:rsidR="002C3943" w:rsidRDefault="002C3943" w:rsidP="002C3943">
            <w:pPr>
              <w:jc w:val="center"/>
              <w:rPr>
                <w:sz w:val="22"/>
                <w:szCs w:val="22"/>
              </w:rPr>
            </w:pPr>
            <w:r w:rsidRPr="007B5524">
              <w:rPr>
                <w:sz w:val="22"/>
                <w:szCs w:val="22"/>
              </w:rPr>
              <w:t>409</w:t>
            </w:r>
          </w:p>
          <w:p w:rsidR="007B5524" w:rsidRPr="007B5524" w:rsidRDefault="007B5524" w:rsidP="002C3943">
            <w:pPr>
              <w:jc w:val="center"/>
              <w:rPr>
                <w:sz w:val="22"/>
                <w:szCs w:val="22"/>
              </w:rPr>
            </w:pPr>
          </w:p>
          <w:p w:rsidR="002C3943" w:rsidRDefault="002C3943" w:rsidP="002C3943">
            <w:pPr>
              <w:jc w:val="center"/>
              <w:rPr>
                <w:sz w:val="22"/>
                <w:szCs w:val="22"/>
              </w:rPr>
            </w:pPr>
            <w:r w:rsidRPr="007B5524">
              <w:rPr>
                <w:sz w:val="22"/>
                <w:szCs w:val="22"/>
              </w:rPr>
              <w:t>109</w:t>
            </w:r>
          </w:p>
          <w:p w:rsidR="007B5524" w:rsidRDefault="007B5524" w:rsidP="002C3943">
            <w:pPr>
              <w:jc w:val="center"/>
              <w:rPr>
                <w:sz w:val="22"/>
                <w:szCs w:val="22"/>
              </w:rPr>
            </w:pPr>
          </w:p>
          <w:p w:rsidR="007B5524" w:rsidRDefault="007B5524" w:rsidP="002C3943">
            <w:pPr>
              <w:jc w:val="center"/>
              <w:rPr>
                <w:sz w:val="22"/>
                <w:szCs w:val="22"/>
              </w:rPr>
            </w:pPr>
          </w:p>
          <w:p w:rsidR="00D51894" w:rsidRPr="007B5524" w:rsidRDefault="00D51894" w:rsidP="002C3943">
            <w:pPr>
              <w:jc w:val="center"/>
              <w:rPr>
                <w:sz w:val="22"/>
                <w:szCs w:val="22"/>
              </w:rPr>
            </w:pPr>
          </w:p>
          <w:p w:rsidR="002C3943" w:rsidRPr="007B5524" w:rsidRDefault="002C3943" w:rsidP="002C3943">
            <w:pPr>
              <w:jc w:val="center"/>
              <w:rPr>
                <w:sz w:val="22"/>
                <w:szCs w:val="22"/>
              </w:rPr>
            </w:pPr>
            <w:r w:rsidRPr="007B5524">
              <w:rPr>
                <w:sz w:val="22"/>
                <w:szCs w:val="22"/>
              </w:rPr>
              <w:lastRenderedPageBreak/>
              <w:t>39</w:t>
            </w:r>
          </w:p>
          <w:p w:rsidR="002C3943" w:rsidRPr="007B5524" w:rsidRDefault="002C3943" w:rsidP="002C3943">
            <w:pPr>
              <w:jc w:val="center"/>
              <w:rPr>
                <w:sz w:val="22"/>
                <w:szCs w:val="22"/>
              </w:rPr>
            </w:pPr>
          </w:p>
        </w:tc>
        <w:tc>
          <w:tcPr>
            <w:tcW w:w="850" w:type="dxa"/>
          </w:tcPr>
          <w:p w:rsidR="007322D3" w:rsidRPr="007B5524" w:rsidRDefault="002C3943" w:rsidP="002C3943">
            <w:pPr>
              <w:jc w:val="center"/>
              <w:rPr>
                <w:sz w:val="22"/>
                <w:szCs w:val="22"/>
              </w:rPr>
            </w:pPr>
            <w:r w:rsidRPr="007B5524">
              <w:rPr>
                <w:sz w:val="22"/>
                <w:szCs w:val="22"/>
              </w:rPr>
              <w:lastRenderedPageBreak/>
              <w:t>4.60</w:t>
            </w:r>
            <w:r w:rsidR="007B5524">
              <w:rPr>
                <w:sz w:val="22"/>
                <w:szCs w:val="22"/>
              </w:rPr>
              <w:t>9</w:t>
            </w:r>
          </w:p>
          <w:p w:rsidR="002F0839" w:rsidRDefault="002F0839" w:rsidP="002C3943">
            <w:pPr>
              <w:jc w:val="center"/>
              <w:rPr>
                <w:sz w:val="22"/>
                <w:szCs w:val="22"/>
              </w:rPr>
            </w:pPr>
          </w:p>
          <w:p w:rsidR="002C3943" w:rsidRDefault="002C3943" w:rsidP="002C3943">
            <w:pPr>
              <w:jc w:val="center"/>
              <w:rPr>
                <w:sz w:val="22"/>
                <w:szCs w:val="22"/>
              </w:rPr>
            </w:pPr>
            <w:r w:rsidRPr="007B5524">
              <w:rPr>
                <w:sz w:val="22"/>
                <w:szCs w:val="22"/>
              </w:rPr>
              <w:t>17.78</w:t>
            </w:r>
            <w:r w:rsidR="007B5524">
              <w:rPr>
                <w:sz w:val="22"/>
                <w:szCs w:val="22"/>
              </w:rPr>
              <w:t>3</w:t>
            </w:r>
          </w:p>
          <w:p w:rsidR="007B5524" w:rsidRPr="007B5524" w:rsidRDefault="007B5524" w:rsidP="002C3943">
            <w:pPr>
              <w:jc w:val="center"/>
              <w:rPr>
                <w:sz w:val="22"/>
                <w:szCs w:val="22"/>
              </w:rPr>
            </w:pPr>
          </w:p>
          <w:p w:rsidR="002C3943" w:rsidRDefault="002C3943" w:rsidP="002C3943">
            <w:pPr>
              <w:jc w:val="center"/>
              <w:rPr>
                <w:sz w:val="22"/>
                <w:szCs w:val="22"/>
              </w:rPr>
            </w:pPr>
            <w:r w:rsidRPr="007B5524">
              <w:rPr>
                <w:sz w:val="22"/>
                <w:szCs w:val="22"/>
              </w:rPr>
              <w:t>4.739</w:t>
            </w:r>
          </w:p>
          <w:p w:rsidR="007B5524" w:rsidRDefault="007B5524" w:rsidP="002C3943">
            <w:pPr>
              <w:jc w:val="center"/>
              <w:rPr>
                <w:sz w:val="22"/>
                <w:szCs w:val="22"/>
              </w:rPr>
            </w:pPr>
          </w:p>
          <w:p w:rsidR="007B5524" w:rsidRDefault="007B5524" w:rsidP="002C3943">
            <w:pPr>
              <w:jc w:val="center"/>
              <w:rPr>
                <w:sz w:val="22"/>
                <w:szCs w:val="22"/>
              </w:rPr>
            </w:pPr>
          </w:p>
          <w:p w:rsidR="00D51894" w:rsidRPr="007B5524" w:rsidRDefault="00D51894" w:rsidP="002C3943">
            <w:pPr>
              <w:jc w:val="center"/>
              <w:rPr>
                <w:sz w:val="22"/>
                <w:szCs w:val="22"/>
              </w:rPr>
            </w:pPr>
          </w:p>
          <w:p w:rsidR="002C3943" w:rsidRPr="007B5524" w:rsidRDefault="002C3943" w:rsidP="007B5524">
            <w:pPr>
              <w:jc w:val="center"/>
              <w:rPr>
                <w:sz w:val="22"/>
                <w:szCs w:val="22"/>
              </w:rPr>
            </w:pPr>
            <w:r w:rsidRPr="007B5524">
              <w:rPr>
                <w:sz w:val="22"/>
                <w:szCs w:val="22"/>
              </w:rPr>
              <w:lastRenderedPageBreak/>
              <w:t>1.69</w:t>
            </w:r>
            <w:r w:rsidR="007B5524">
              <w:rPr>
                <w:sz w:val="22"/>
                <w:szCs w:val="22"/>
              </w:rPr>
              <w:t>6</w:t>
            </w:r>
          </w:p>
        </w:tc>
        <w:tc>
          <w:tcPr>
            <w:tcW w:w="851" w:type="dxa"/>
          </w:tcPr>
          <w:p w:rsidR="007322D3" w:rsidRPr="007B5524" w:rsidRDefault="002C3943" w:rsidP="002C3943">
            <w:pPr>
              <w:jc w:val="center"/>
              <w:rPr>
                <w:sz w:val="22"/>
                <w:szCs w:val="22"/>
              </w:rPr>
            </w:pPr>
            <w:r w:rsidRPr="007B5524">
              <w:rPr>
                <w:sz w:val="22"/>
                <w:szCs w:val="22"/>
              </w:rPr>
              <w:lastRenderedPageBreak/>
              <w:t>3.652</w:t>
            </w:r>
          </w:p>
          <w:p w:rsidR="00C73D84" w:rsidRPr="007B5524" w:rsidRDefault="00C73D84" w:rsidP="002C3943">
            <w:pPr>
              <w:jc w:val="center"/>
              <w:rPr>
                <w:sz w:val="22"/>
                <w:szCs w:val="22"/>
              </w:rPr>
            </w:pPr>
          </w:p>
          <w:p w:rsidR="002C3943" w:rsidRDefault="002C3943" w:rsidP="002C3943">
            <w:pPr>
              <w:jc w:val="center"/>
              <w:rPr>
                <w:sz w:val="22"/>
                <w:szCs w:val="22"/>
              </w:rPr>
            </w:pPr>
            <w:r w:rsidRPr="007B5524">
              <w:rPr>
                <w:sz w:val="22"/>
                <w:szCs w:val="22"/>
              </w:rPr>
              <w:t>6.59</w:t>
            </w:r>
            <w:r w:rsidR="007B5524">
              <w:rPr>
                <w:sz w:val="22"/>
                <w:szCs w:val="22"/>
              </w:rPr>
              <w:t>9</w:t>
            </w:r>
          </w:p>
          <w:p w:rsidR="007B5524" w:rsidRPr="007B5524" w:rsidRDefault="007B5524" w:rsidP="002C3943">
            <w:pPr>
              <w:jc w:val="center"/>
              <w:rPr>
                <w:sz w:val="22"/>
                <w:szCs w:val="22"/>
              </w:rPr>
            </w:pPr>
          </w:p>
          <w:p w:rsidR="002C3943" w:rsidRDefault="002C3943" w:rsidP="002C3943">
            <w:pPr>
              <w:jc w:val="center"/>
              <w:rPr>
                <w:sz w:val="22"/>
                <w:szCs w:val="22"/>
              </w:rPr>
            </w:pPr>
            <w:r w:rsidRPr="007B5524">
              <w:rPr>
                <w:sz w:val="22"/>
                <w:szCs w:val="22"/>
              </w:rPr>
              <w:t>2.81</w:t>
            </w:r>
            <w:r w:rsidR="007B5524">
              <w:rPr>
                <w:sz w:val="22"/>
                <w:szCs w:val="22"/>
              </w:rPr>
              <w:t>6</w:t>
            </w:r>
          </w:p>
          <w:p w:rsidR="007B5524" w:rsidRDefault="007B5524" w:rsidP="002C3943">
            <w:pPr>
              <w:jc w:val="center"/>
              <w:rPr>
                <w:sz w:val="22"/>
                <w:szCs w:val="22"/>
              </w:rPr>
            </w:pPr>
          </w:p>
          <w:p w:rsidR="007B5524" w:rsidRDefault="007B5524" w:rsidP="002C3943">
            <w:pPr>
              <w:jc w:val="center"/>
              <w:rPr>
                <w:sz w:val="22"/>
                <w:szCs w:val="22"/>
              </w:rPr>
            </w:pPr>
          </w:p>
          <w:p w:rsidR="00D51894" w:rsidRPr="007B5524" w:rsidRDefault="00D51894" w:rsidP="002C3943">
            <w:pPr>
              <w:jc w:val="center"/>
              <w:rPr>
                <w:sz w:val="22"/>
                <w:szCs w:val="22"/>
              </w:rPr>
            </w:pPr>
          </w:p>
          <w:p w:rsidR="002C3943" w:rsidRPr="007B5524" w:rsidRDefault="002C3943" w:rsidP="007B5524">
            <w:pPr>
              <w:jc w:val="center"/>
              <w:rPr>
                <w:sz w:val="22"/>
                <w:szCs w:val="22"/>
              </w:rPr>
            </w:pPr>
            <w:r w:rsidRPr="007B5524">
              <w:rPr>
                <w:sz w:val="22"/>
                <w:szCs w:val="22"/>
              </w:rPr>
              <w:lastRenderedPageBreak/>
              <w:t>1.25</w:t>
            </w:r>
            <w:r w:rsidR="007B5524">
              <w:rPr>
                <w:sz w:val="22"/>
                <w:szCs w:val="22"/>
              </w:rPr>
              <w:t>9</w:t>
            </w:r>
          </w:p>
        </w:tc>
      </w:tr>
    </w:tbl>
    <w:p w:rsidR="007322D3" w:rsidRDefault="007322D3" w:rsidP="007322D3">
      <w:pPr>
        <w:shd w:val="clear" w:color="auto" w:fill="FFFFFF" w:themeFill="background1"/>
        <w:jc w:val="both"/>
        <w:rPr>
          <w:sz w:val="24"/>
          <w:szCs w:val="24"/>
        </w:rPr>
      </w:pPr>
    </w:p>
    <w:p w:rsidR="005555EA" w:rsidRDefault="003E1098" w:rsidP="003E1098">
      <w:pPr>
        <w:shd w:val="clear" w:color="auto" w:fill="FFFFFF" w:themeFill="background1"/>
        <w:ind w:firstLine="426"/>
        <w:jc w:val="both"/>
        <w:rPr>
          <w:sz w:val="24"/>
          <w:szCs w:val="24"/>
        </w:rPr>
      </w:pPr>
      <w:r>
        <w:rPr>
          <w:sz w:val="24"/>
          <w:szCs w:val="24"/>
        </w:rPr>
        <w:t xml:space="preserve">Dari Tabel </w:t>
      </w:r>
      <w:r w:rsidR="002F0839">
        <w:rPr>
          <w:sz w:val="24"/>
          <w:szCs w:val="24"/>
        </w:rPr>
        <w:t>3</w:t>
      </w:r>
      <w:r>
        <w:rPr>
          <w:sz w:val="24"/>
          <w:szCs w:val="24"/>
        </w:rPr>
        <w:t xml:space="preserve"> terlihat bahwa </w:t>
      </w:r>
      <w:r w:rsidR="006602F5">
        <w:rPr>
          <w:sz w:val="24"/>
          <w:szCs w:val="24"/>
        </w:rPr>
        <w:t xml:space="preserve">tidak terdapat </w:t>
      </w:r>
      <w:r w:rsidR="006602F5" w:rsidRPr="006602F5">
        <w:rPr>
          <w:i/>
          <w:sz w:val="24"/>
          <w:szCs w:val="24"/>
        </w:rPr>
        <w:t>missing</w:t>
      </w:r>
      <w:r w:rsidR="006602F5">
        <w:rPr>
          <w:i/>
          <w:sz w:val="24"/>
          <w:szCs w:val="24"/>
        </w:rPr>
        <w:t xml:space="preserve"> value </w:t>
      </w:r>
      <w:r w:rsidR="006602F5">
        <w:rPr>
          <w:sz w:val="24"/>
          <w:szCs w:val="24"/>
        </w:rPr>
        <w:t>pada data. J</w:t>
      </w:r>
      <w:r>
        <w:rPr>
          <w:sz w:val="24"/>
          <w:szCs w:val="24"/>
        </w:rPr>
        <w:t xml:space="preserve">umlah bangunan sekolah yang </w:t>
      </w:r>
      <w:r w:rsidR="007F6BDF">
        <w:rPr>
          <w:sz w:val="24"/>
          <w:szCs w:val="24"/>
        </w:rPr>
        <w:t xml:space="preserve">paling </w:t>
      </w:r>
      <w:r w:rsidR="00D51894">
        <w:rPr>
          <w:sz w:val="24"/>
          <w:szCs w:val="24"/>
        </w:rPr>
        <w:t xml:space="preserve">banyak </w:t>
      </w:r>
      <w:r>
        <w:rPr>
          <w:sz w:val="24"/>
          <w:szCs w:val="24"/>
        </w:rPr>
        <w:t xml:space="preserve">di Kapuas Hulu adalah </w:t>
      </w:r>
      <w:r w:rsidR="007F6BDF">
        <w:rPr>
          <w:sz w:val="24"/>
          <w:szCs w:val="24"/>
        </w:rPr>
        <w:t xml:space="preserve">SD, sedangkan yang paling sedikit adalah SMA. </w:t>
      </w:r>
      <w:r w:rsidR="00B500D2">
        <w:rPr>
          <w:sz w:val="24"/>
          <w:szCs w:val="24"/>
        </w:rPr>
        <w:t>Terdapat k</w:t>
      </w:r>
      <w:r w:rsidR="007F6BDF">
        <w:rPr>
          <w:sz w:val="24"/>
          <w:szCs w:val="24"/>
        </w:rPr>
        <w:t xml:space="preserve">ecamatan yang tidak memiliki TK dan SMA </w:t>
      </w:r>
      <w:r w:rsidR="00B500D2">
        <w:rPr>
          <w:sz w:val="24"/>
          <w:szCs w:val="24"/>
        </w:rPr>
        <w:t>yaitu kecamatan</w:t>
      </w:r>
      <w:r w:rsidR="007F6BDF">
        <w:rPr>
          <w:sz w:val="24"/>
          <w:szCs w:val="24"/>
        </w:rPr>
        <w:t xml:space="preserve"> Puring Kencana.</w:t>
      </w:r>
      <w:r w:rsidR="002F0839">
        <w:rPr>
          <w:sz w:val="24"/>
          <w:szCs w:val="24"/>
        </w:rPr>
        <w:t xml:space="preserve"> Kecamatan dengan jumlah pembangunan sekolah paling banyak adalah  Putusibau Utara (untuk TK, SMP, dan SMA), Silat Hilir (untuk SD), dan Hulu Gurung (untuk SMP). Sedangkan kecamatan dengan jumlah pembangunan sekolah paling sedikit adalah Puring Kencana (untuk TK, SD, SMP, dan SMA), serta Bika, Seberuang, dan Empanang (untuk SMP).</w:t>
      </w:r>
    </w:p>
    <w:p w:rsidR="005555EA" w:rsidRDefault="005555EA" w:rsidP="005555EA">
      <w:pPr>
        <w:ind w:firstLine="426"/>
        <w:jc w:val="both"/>
        <w:rPr>
          <w:color w:val="000000"/>
          <w:sz w:val="24"/>
          <w:szCs w:val="24"/>
        </w:rPr>
      </w:pPr>
      <w:r w:rsidRPr="00BD2EDB">
        <w:rPr>
          <w:sz w:val="24"/>
          <w:szCs w:val="24"/>
        </w:rPr>
        <w:t>Analisis berikutnya yaitu unt</w:t>
      </w:r>
      <w:r w:rsidR="00E73D06">
        <w:rPr>
          <w:sz w:val="24"/>
          <w:szCs w:val="24"/>
        </w:rPr>
        <w:t xml:space="preserve">uk mengelompokkan data ke dalam </w:t>
      </w:r>
      <w:r w:rsidRPr="00BD2EDB">
        <w:rPr>
          <w:sz w:val="24"/>
          <w:szCs w:val="24"/>
        </w:rPr>
        <w:t>beb</w:t>
      </w:r>
      <w:r w:rsidR="00BD2EDB" w:rsidRPr="00BD2EDB">
        <w:rPr>
          <w:sz w:val="24"/>
          <w:szCs w:val="24"/>
        </w:rPr>
        <w:t>e</w:t>
      </w:r>
      <w:r w:rsidR="00B500D2">
        <w:rPr>
          <w:sz w:val="24"/>
          <w:szCs w:val="24"/>
        </w:rPr>
        <w:t xml:space="preserve">rapa kelompok, </w:t>
      </w:r>
      <w:r w:rsidRPr="00BD2EDB">
        <w:rPr>
          <w:sz w:val="24"/>
          <w:szCs w:val="24"/>
        </w:rPr>
        <w:t xml:space="preserve">dimana dalam </w:t>
      </w:r>
      <w:r w:rsidR="00BD2EDB">
        <w:rPr>
          <w:sz w:val="24"/>
          <w:szCs w:val="24"/>
        </w:rPr>
        <w:t>penelitian</w:t>
      </w:r>
      <w:r w:rsidRPr="00BD2EDB">
        <w:rPr>
          <w:sz w:val="24"/>
          <w:szCs w:val="24"/>
        </w:rPr>
        <w:t xml:space="preserve"> ini menggunakan 2 dimensi. </w:t>
      </w:r>
      <w:r w:rsidR="00E73D06">
        <w:rPr>
          <w:sz w:val="24"/>
          <w:szCs w:val="24"/>
        </w:rPr>
        <w:t xml:space="preserve">Tabel </w:t>
      </w:r>
      <w:r w:rsidR="00B500D2">
        <w:rPr>
          <w:sz w:val="24"/>
          <w:szCs w:val="24"/>
        </w:rPr>
        <w:t>4</w:t>
      </w:r>
      <w:r w:rsidR="00E73D06">
        <w:rPr>
          <w:sz w:val="24"/>
          <w:szCs w:val="24"/>
        </w:rPr>
        <w:t xml:space="preserve"> menunjukkan p</w:t>
      </w:r>
      <w:r w:rsidR="00EE430A" w:rsidRPr="00BD2EDB">
        <w:rPr>
          <w:i/>
          <w:color w:val="000000"/>
          <w:sz w:val="24"/>
          <w:szCs w:val="24"/>
        </w:rPr>
        <w:t>erceptual ma</w:t>
      </w:r>
      <w:r w:rsidR="00BD2EDB">
        <w:rPr>
          <w:i/>
          <w:color w:val="000000"/>
          <w:sz w:val="24"/>
          <w:szCs w:val="24"/>
        </w:rPr>
        <w:t>p</w:t>
      </w:r>
      <w:r w:rsidR="00BD2EDB" w:rsidRPr="00BD2EDB">
        <w:rPr>
          <w:i/>
          <w:color w:val="000000"/>
          <w:sz w:val="24"/>
          <w:szCs w:val="24"/>
        </w:rPr>
        <w:t xml:space="preserve"> </w:t>
      </w:r>
      <w:r w:rsidR="00E73D06">
        <w:rPr>
          <w:color w:val="000000"/>
          <w:sz w:val="24"/>
          <w:szCs w:val="24"/>
        </w:rPr>
        <w:t>yang merupakan</w:t>
      </w:r>
      <w:r w:rsidR="00BD2EDB">
        <w:rPr>
          <w:color w:val="000000"/>
          <w:sz w:val="24"/>
          <w:szCs w:val="24"/>
        </w:rPr>
        <w:t xml:space="preserve"> </w:t>
      </w:r>
      <w:r w:rsidR="00EE430A" w:rsidRPr="00BD2EDB">
        <w:rPr>
          <w:color w:val="000000"/>
          <w:sz w:val="24"/>
          <w:szCs w:val="24"/>
        </w:rPr>
        <w:t>titik</w:t>
      </w:r>
      <w:r w:rsidR="00BD2EDB">
        <w:rPr>
          <w:color w:val="000000"/>
          <w:sz w:val="24"/>
          <w:szCs w:val="24"/>
        </w:rPr>
        <w:t xml:space="preserve"> </w:t>
      </w:r>
      <w:r w:rsidR="00EE430A" w:rsidRPr="00BD2EDB">
        <w:rPr>
          <w:color w:val="000000"/>
          <w:sz w:val="24"/>
          <w:szCs w:val="24"/>
        </w:rPr>
        <w:t>koordinat</w:t>
      </w:r>
      <w:r w:rsidR="00BD2EDB">
        <w:rPr>
          <w:color w:val="000000"/>
          <w:sz w:val="24"/>
          <w:szCs w:val="24"/>
        </w:rPr>
        <w:t xml:space="preserve"> </w:t>
      </w:r>
      <w:r w:rsidR="00EE430A" w:rsidRPr="00BD2EDB">
        <w:rPr>
          <w:color w:val="000000"/>
          <w:sz w:val="24"/>
          <w:szCs w:val="24"/>
        </w:rPr>
        <w:t>dari</w:t>
      </w:r>
      <w:r w:rsidR="00BD2EDB">
        <w:rPr>
          <w:color w:val="000000"/>
          <w:sz w:val="24"/>
          <w:szCs w:val="24"/>
        </w:rPr>
        <w:t xml:space="preserve"> </w:t>
      </w:r>
      <w:r w:rsidR="00EE430A" w:rsidRPr="00BD2EDB">
        <w:rPr>
          <w:color w:val="000000"/>
          <w:sz w:val="24"/>
          <w:szCs w:val="24"/>
        </w:rPr>
        <w:t>masing-masing</w:t>
      </w:r>
      <w:r w:rsidR="00BD2EDB">
        <w:rPr>
          <w:color w:val="000000"/>
          <w:sz w:val="24"/>
          <w:szCs w:val="24"/>
        </w:rPr>
        <w:t xml:space="preserve"> kecamatan yang di</w:t>
      </w:r>
      <w:r w:rsidR="00EE430A" w:rsidRPr="00BD2EDB">
        <w:rPr>
          <w:color w:val="000000"/>
          <w:sz w:val="24"/>
          <w:szCs w:val="24"/>
        </w:rPr>
        <w:t>peroleh</w:t>
      </w:r>
      <w:r w:rsidR="00BD2EDB">
        <w:rPr>
          <w:color w:val="000000"/>
          <w:sz w:val="24"/>
          <w:szCs w:val="24"/>
        </w:rPr>
        <w:t xml:space="preserve"> </w:t>
      </w:r>
      <w:r w:rsidR="00EE430A" w:rsidRPr="00BD2EDB">
        <w:rPr>
          <w:color w:val="000000"/>
          <w:sz w:val="24"/>
          <w:szCs w:val="24"/>
        </w:rPr>
        <w:t>dengan</w:t>
      </w:r>
      <w:r w:rsidR="00BD2EDB">
        <w:rPr>
          <w:color w:val="000000"/>
          <w:sz w:val="24"/>
          <w:szCs w:val="24"/>
        </w:rPr>
        <w:t xml:space="preserve"> </w:t>
      </w:r>
      <w:r w:rsidR="00EE430A" w:rsidRPr="00BD2EDB">
        <w:rPr>
          <w:color w:val="000000"/>
          <w:sz w:val="24"/>
          <w:szCs w:val="24"/>
        </w:rPr>
        <w:t>menggunakan</w:t>
      </w:r>
      <w:r w:rsidR="00BD2EDB">
        <w:rPr>
          <w:color w:val="000000"/>
          <w:sz w:val="24"/>
          <w:szCs w:val="24"/>
        </w:rPr>
        <w:t xml:space="preserve"> </w:t>
      </w:r>
      <w:r w:rsidR="00EE430A" w:rsidRPr="00BD2EDB">
        <w:rPr>
          <w:color w:val="000000"/>
          <w:sz w:val="24"/>
          <w:szCs w:val="24"/>
        </w:rPr>
        <w:t xml:space="preserve">analisis MDS. </w:t>
      </w:r>
    </w:p>
    <w:p w:rsidR="00E73D06" w:rsidRPr="00E73D06" w:rsidRDefault="00E73D06" w:rsidP="005555EA">
      <w:pPr>
        <w:ind w:firstLine="426"/>
        <w:jc w:val="both"/>
        <w:rPr>
          <w:color w:val="000000"/>
          <w:szCs w:val="24"/>
        </w:rPr>
      </w:pPr>
    </w:p>
    <w:p w:rsidR="00EE430A" w:rsidRPr="004E2335" w:rsidRDefault="00EE430A" w:rsidP="00BD2EDB">
      <w:pPr>
        <w:jc w:val="both"/>
        <w:rPr>
          <w:b/>
          <w:sz w:val="22"/>
          <w:szCs w:val="22"/>
        </w:rPr>
      </w:pPr>
      <w:r w:rsidRPr="004E2335">
        <w:rPr>
          <w:b/>
          <w:sz w:val="22"/>
          <w:szCs w:val="22"/>
        </w:rPr>
        <w:t>Tabel</w:t>
      </w:r>
      <w:r w:rsidR="00BD2EDB" w:rsidRPr="004E2335">
        <w:rPr>
          <w:b/>
          <w:sz w:val="22"/>
          <w:szCs w:val="22"/>
        </w:rPr>
        <w:t xml:space="preserve"> </w:t>
      </w:r>
      <w:r w:rsidR="00B500D2">
        <w:rPr>
          <w:b/>
          <w:sz w:val="22"/>
          <w:szCs w:val="22"/>
        </w:rPr>
        <w:t>4.</w:t>
      </w:r>
      <w:r w:rsidR="00BD2EDB" w:rsidRPr="004E2335">
        <w:rPr>
          <w:b/>
          <w:sz w:val="22"/>
          <w:szCs w:val="22"/>
        </w:rPr>
        <w:t xml:space="preserve"> </w:t>
      </w:r>
      <w:r w:rsidRPr="004E2335">
        <w:rPr>
          <w:b/>
          <w:i/>
          <w:sz w:val="22"/>
          <w:szCs w:val="22"/>
        </w:rPr>
        <w:t>Perceptual Map</w:t>
      </w:r>
      <w:r w:rsidRPr="004E2335">
        <w:rPr>
          <w:b/>
          <w:sz w:val="22"/>
          <w:szCs w:val="22"/>
        </w:rPr>
        <w:t xml:space="preserve"> </w:t>
      </w:r>
      <w:r w:rsidR="00760BC5" w:rsidRPr="00760BC5">
        <w:rPr>
          <w:sz w:val="22"/>
          <w:szCs w:val="22"/>
        </w:rPr>
        <w:fldChar w:fldCharType="begin"/>
      </w:r>
      <w:r w:rsidRPr="004E2335">
        <w:rPr>
          <w:sz w:val="22"/>
          <w:szCs w:val="22"/>
        </w:rPr>
        <w:instrText xml:space="preserve"> LINK Excel.Sheet.12 Book1 Sheet1!R5C1:R29C4 \a \f 4 \h  \* MERGEFORMAT </w:instrText>
      </w:r>
      <w:r w:rsidR="00760BC5" w:rsidRPr="00760BC5">
        <w:rPr>
          <w:sz w:val="22"/>
          <w:szCs w:val="22"/>
        </w:rPr>
        <w:fldChar w:fldCharType="separate"/>
      </w:r>
    </w:p>
    <w:tbl>
      <w:tblPr>
        <w:tblW w:w="4679" w:type="dxa"/>
        <w:tblInd w:w="108" w:type="dxa"/>
        <w:tblLook w:val="04A0"/>
      </w:tblPr>
      <w:tblGrid>
        <w:gridCol w:w="2127"/>
        <w:gridCol w:w="1276"/>
        <w:gridCol w:w="1276"/>
      </w:tblGrid>
      <w:tr w:rsidR="001C591C" w:rsidRPr="004E2335" w:rsidTr="002F0839">
        <w:trPr>
          <w:trHeight w:val="300"/>
          <w:tblHeader/>
        </w:trPr>
        <w:tc>
          <w:tcPr>
            <w:tcW w:w="2127" w:type="dxa"/>
            <w:vMerge w:val="restart"/>
            <w:tcBorders>
              <w:top w:val="single" w:sz="4" w:space="0" w:color="auto"/>
              <w:bottom w:val="single" w:sz="4" w:space="0" w:color="auto"/>
            </w:tcBorders>
            <w:shd w:val="clear" w:color="auto" w:fill="EEECE1" w:themeFill="background2"/>
            <w:noWrap/>
            <w:vAlign w:val="center"/>
            <w:hideMark/>
          </w:tcPr>
          <w:p w:rsidR="001C591C" w:rsidRPr="004E2335" w:rsidRDefault="001C591C" w:rsidP="00B500D2">
            <w:pPr>
              <w:jc w:val="center"/>
              <w:rPr>
                <w:color w:val="000000"/>
                <w:sz w:val="22"/>
                <w:szCs w:val="22"/>
              </w:rPr>
            </w:pPr>
            <w:r w:rsidRPr="004E2335">
              <w:rPr>
                <w:color w:val="000000"/>
                <w:sz w:val="22"/>
                <w:szCs w:val="22"/>
              </w:rPr>
              <w:t>Kecamatan</w:t>
            </w:r>
          </w:p>
        </w:tc>
        <w:tc>
          <w:tcPr>
            <w:tcW w:w="2552" w:type="dxa"/>
            <w:gridSpan w:val="2"/>
            <w:tcBorders>
              <w:top w:val="single" w:sz="4" w:space="0" w:color="auto"/>
              <w:bottom w:val="single" w:sz="4" w:space="0" w:color="auto"/>
            </w:tcBorders>
            <w:shd w:val="clear" w:color="auto" w:fill="EEECE1" w:themeFill="background2"/>
            <w:noWrap/>
            <w:vAlign w:val="center"/>
            <w:hideMark/>
          </w:tcPr>
          <w:p w:rsidR="001C591C" w:rsidRPr="004E2335" w:rsidRDefault="001C591C" w:rsidP="00B500D2">
            <w:pPr>
              <w:jc w:val="center"/>
              <w:rPr>
                <w:color w:val="000000"/>
                <w:sz w:val="22"/>
                <w:szCs w:val="22"/>
              </w:rPr>
            </w:pPr>
            <w:r w:rsidRPr="004E2335">
              <w:rPr>
                <w:color w:val="000000"/>
                <w:sz w:val="22"/>
                <w:szCs w:val="22"/>
              </w:rPr>
              <w:t>Dimensi</w:t>
            </w:r>
          </w:p>
        </w:tc>
      </w:tr>
      <w:tr w:rsidR="001C591C" w:rsidRPr="004E2335" w:rsidTr="00B74D6D">
        <w:trPr>
          <w:trHeight w:val="300"/>
          <w:tblHeader/>
        </w:trPr>
        <w:tc>
          <w:tcPr>
            <w:tcW w:w="2127" w:type="dxa"/>
            <w:vMerge/>
            <w:tcBorders>
              <w:top w:val="single" w:sz="4" w:space="0" w:color="auto"/>
              <w:bottom w:val="single" w:sz="4" w:space="0" w:color="auto"/>
            </w:tcBorders>
            <w:shd w:val="clear" w:color="auto" w:fill="EEECE1" w:themeFill="background2"/>
            <w:vAlign w:val="center"/>
            <w:hideMark/>
          </w:tcPr>
          <w:p w:rsidR="001C591C" w:rsidRPr="004E2335" w:rsidRDefault="001C591C" w:rsidP="00B500D2">
            <w:pPr>
              <w:rPr>
                <w:color w:val="000000"/>
                <w:sz w:val="22"/>
                <w:szCs w:val="22"/>
              </w:rPr>
            </w:pPr>
          </w:p>
        </w:tc>
        <w:tc>
          <w:tcPr>
            <w:tcW w:w="1276" w:type="dxa"/>
            <w:tcBorders>
              <w:top w:val="nil"/>
              <w:bottom w:val="single" w:sz="4" w:space="0" w:color="auto"/>
            </w:tcBorders>
            <w:shd w:val="clear" w:color="auto" w:fill="EEECE1" w:themeFill="background2"/>
            <w:noWrap/>
            <w:vAlign w:val="center"/>
            <w:hideMark/>
          </w:tcPr>
          <w:p w:rsidR="001C591C" w:rsidRPr="004E2335" w:rsidRDefault="001C591C" w:rsidP="00B500D2">
            <w:pPr>
              <w:jc w:val="center"/>
              <w:rPr>
                <w:color w:val="000000"/>
                <w:sz w:val="22"/>
                <w:szCs w:val="22"/>
              </w:rPr>
            </w:pPr>
            <w:r w:rsidRPr="004E2335">
              <w:rPr>
                <w:color w:val="000000"/>
                <w:sz w:val="22"/>
                <w:szCs w:val="22"/>
              </w:rPr>
              <w:t>1</w:t>
            </w:r>
          </w:p>
        </w:tc>
        <w:tc>
          <w:tcPr>
            <w:tcW w:w="1276" w:type="dxa"/>
            <w:tcBorders>
              <w:top w:val="nil"/>
              <w:bottom w:val="single" w:sz="4" w:space="0" w:color="auto"/>
            </w:tcBorders>
            <w:shd w:val="clear" w:color="auto" w:fill="EEECE1" w:themeFill="background2"/>
            <w:noWrap/>
            <w:vAlign w:val="center"/>
            <w:hideMark/>
          </w:tcPr>
          <w:p w:rsidR="001C591C" w:rsidRPr="004E2335" w:rsidRDefault="001C591C" w:rsidP="00B500D2">
            <w:pPr>
              <w:jc w:val="center"/>
              <w:rPr>
                <w:color w:val="000000"/>
                <w:sz w:val="22"/>
                <w:szCs w:val="22"/>
              </w:rPr>
            </w:pPr>
            <w:r w:rsidRPr="004E2335">
              <w:rPr>
                <w:color w:val="000000"/>
                <w:sz w:val="22"/>
                <w:szCs w:val="22"/>
              </w:rPr>
              <w:t>2</w:t>
            </w:r>
          </w:p>
        </w:tc>
      </w:tr>
      <w:tr w:rsidR="001C591C" w:rsidRPr="004E2335" w:rsidTr="00B74D6D">
        <w:trPr>
          <w:trHeight w:val="300"/>
        </w:trPr>
        <w:tc>
          <w:tcPr>
            <w:tcW w:w="2127" w:type="dxa"/>
            <w:tcBorders>
              <w:top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Bunut Hilir</w:t>
            </w:r>
          </w:p>
        </w:tc>
        <w:tc>
          <w:tcPr>
            <w:tcW w:w="1276" w:type="dxa"/>
            <w:tcBorders>
              <w:top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0.4206</w:t>
            </w:r>
          </w:p>
        </w:tc>
        <w:tc>
          <w:tcPr>
            <w:tcW w:w="1276" w:type="dxa"/>
            <w:tcBorders>
              <w:top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1.1119</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Silat Hilir</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-2.5422</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-0.1649</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Silat Hulu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-0.8374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-0.3816</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Bunut Hulu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-0.777</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-0.5788</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Mentebah</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0.5868</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0.8928</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Bika</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1.6814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-0.0685</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Hulu Gurung</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-1.2132</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0.4141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Kalis</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-1.1043</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-0.6387</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Putussibau Selatan</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-2.1344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-0.511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Embaloh Hilir</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1.532</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0.0257</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74D6D">
            <w:pPr>
              <w:jc w:val="center"/>
              <w:rPr>
                <w:color w:val="000000"/>
                <w:sz w:val="22"/>
                <w:szCs w:val="22"/>
              </w:rPr>
            </w:pPr>
            <w:r w:rsidRPr="004E2335">
              <w:rPr>
                <w:color w:val="000000"/>
                <w:sz w:val="22"/>
                <w:szCs w:val="22"/>
              </w:rPr>
              <w:t>Boyan</w:t>
            </w:r>
            <w:r w:rsidR="00B74D6D">
              <w:rPr>
                <w:color w:val="000000"/>
                <w:sz w:val="22"/>
                <w:szCs w:val="22"/>
              </w:rPr>
              <w:t xml:space="preserve"> T</w:t>
            </w:r>
            <w:r w:rsidRPr="004E2335">
              <w:rPr>
                <w:color w:val="000000"/>
                <w:sz w:val="22"/>
                <w:szCs w:val="22"/>
              </w:rPr>
              <w:t>anjung</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-0.7124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0.1797</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Pengkadan</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-0.1574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0.7881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Jongkong</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0.0032</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-0.2508</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Selimbau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-0.7515</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-0.5811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Suhaid</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0.9924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0.4611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Seberuang</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0.9157</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-0.5006</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Semitau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0.6604</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-0.0842</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Empanang</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1.5267</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-0.1444</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Puring Kencana</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1.9175</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-0.1591</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Badau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1.071</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0.1854</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Batang Lupar</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0.8501</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-0.4367</w:t>
            </w:r>
          </w:p>
        </w:tc>
      </w:tr>
      <w:tr w:rsidR="001C591C" w:rsidRPr="004E2335" w:rsidTr="00B74D6D">
        <w:trPr>
          <w:trHeight w:val="300"/>
        </w:trPr>
        <w:tc>
          <w:tcPr>
            <w:tcW w:w="2127"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Embaloh Hulu</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0.7905</w:t>
            </w:r>
          </w:p>
        </w:tc>
        <w:tc>
          <w:tcPr>
            <w:tcW w:w="1276" w:type="dxa"/>
            <w:tcBorders>
              <w:top w:val="nil"/>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-0.3961</w:t>
            </w:r>
          </w:p>
        </w:tc>
      </w:tr>
      <w:tr w:rsidR="001C591C" w:rsidRPr="004E2335" w:rsidTr="00286F3F">
        <w:trPr>
          <w:trHeight w:val="300"/>
        </w:trPr>
        <w:tc>
          <w:tcPr>
            <w:tcW w:w="2127" w:type="dxa"/>
            <w:tcBorders>
              <w:top w:val="nil"/>
              <w:bottom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Putusibau Utara</w:t>
            </w:r>
          </w:p>
        </w:tc>
        <w:tc>
          <w:tcPr>
            <w:tcW w:w="1276" w:type="dxa"/>
            <w:tcBorders>
              <w:top w:val="nil"/>
              <w:bottom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-2.7184</w:t>
            </w:r>
          </w:p>
        </w:tc>
        <w:tc>
          <w:tcPr>
            <w:tcW w:w="1276" w:type="dxa"/>
            <w:tcBorders>
              <w:top w:val="nil"/>
              <w:bottom w:val="single" w:sz="4" w:space="0" w:color="auto"/>
            </w:tcBorders>
            <w:shd w:val="clear" w:color="auto" w:fill="auto"/>
            <w:noWrap/>
            <w:vAlign w:val="center"/>
            <w:hideMark/>
          </w:tcPr>
          <w:p w:rsidR="001C591C" w:rsidRPr="004E2335" w:rsidRDefault="001C591C" w:rsidP="00B500D2">
            <w:pPr>
              <w:jc w:val="center"/>
              <w:rPr>
                <w:color w:val="000000"/>
                <w:sz w:val="22"/>
                <w:szCs w:val="22"/>
              </w:rPr>
            </w:pPr>
            <w:r w:rsidRPr="004E2335">
              <w:rPr>
                <w:color w:val="000000"/>
                <w:sz w:val="22"/>
                <w:szCs w:val="22"/>
              </w:rPr>
              <w:t>0.8378</w:t>
            </w:r>
          </w:p>
        </w:tc>
      </w:tr>
    </w:tbl>
    <w:p w:rsidR="001C591C" w:rsidRDefault="001C591C" w:rsidP="001C591C">
      <w:pPr>
        <w:pStyle w:val="ListParagraph"/>
        <w:autoSpaceDE w:val="0"/>
        <w:autoSpaceDN w:val="0"/>
        <w:adjustRightInd w:val="0"/>
        <w:spacing w:after="128"/>
        <w:ind w:left="0"/>
        <w:jc w:val="both"/>
        <w:rPr>
          <w:color w:val="000000"/>
          <w:szCs w:val="24"/>
        </w:rPr>
      </w:pPr>
    </w:p>
    <w:p w:rsidR="00EE430A" w:rsidRPr="00E73D06" w:rsidRDefault="00760BC5" w:rsidP="00E73D06">
      <w:pPr>
        <w:pStyle w:val="ListParagraph"/>
        <w:autoSpaceDE w:val="0"/>
        <w:autoSpaceDN w:val="0"/>
        <w:adjustRightInd w:val="0"/>
        <w:spacing w:after="128"/>
        <w:ind w:left="0" w:firstLine="426"/>
        <w:jc w:val="both"/>
        <w:rPr>
          <w:color w:val="000000"/>
          <w:szCs w:val="24"/>
        </w:rPr>
      </w:pPr>
      <w:r>
        <w:rPr>
          <w:color w:val="000000"/>
          <w:szCs w:val="24"/>
        </w:rPr>
        <w:lastRenderedPageBreak/>
        <w:fldChar w:fldCharType="end"/>
      </w:r>
      <w:r w:rsidR="00B500D2" w:rsidRPr="00B500D2">
        <w:rPr>
          <w:i/>
          <w:color w:val="000000"/>
          <w:szCs w:val="24"/>
        </w:rPr>
        <w:t xml:space="preserve"> </w:t>
      </w:r>
      <w:r w:rsidR="00B500D2">
        <w:rPr>
          <w:i/>
          <w:color w:val="000000"/>
          <w:szCs w:val="24"/>
        </w:rPr>
        <w:t xml:space="preserve">Perceptual map </w:t>
      </w:r>
      <w:r w:rsidR="00B500D2">
        <w:rPr>
          <w:color w:val="000000"/>
          <w:szCs w:val="24"/>
        </w:rPr>
        <w:t xml:space="preserve">ini selanjutnya digunakan dalam penggambaran peta pengelompokkan. </w:t>
      </w:r>
      <w:r w:rsidR="00E73D06">
        <w:rPr>
          <w:szCs w:val="24"/>
        </w:rPr>
        <w:t xml:space="preserve">Berikut merupakan </w:t>
      </w:r>
      <w:r w:rsidR="00B500D2">
        <w:rPr>
          <w:szCs w:val="24"/>
        </w:rPr>
        <w:t xml:space="preserve">peta </w:t>
      </w:r>
      <w:r w:rsidR="00E73D06">
        <w:rPr>
          <w:szCs w:val="24"/>
        </w:rPr>
        <w:t xml:space="preserve">hasil pengelompokkan data </w:t>
      </w:r>
      <w:r w:rsidR="00B500D2">
        <w:rPr>
          <w:szCs w:val="24"/>
        </w:rPr>
        <w:t>kecamatan di Kapuas Hulu berdasarkan jumlah pembangunan sekolah.</w:t>
      </w:r>
    </w:p>
    <w:p w:rsidR="00EE430A" w:rsidRDefault="00EE430A" w:rsidP="006D2FF9">
      <w:pPr>
        <w:shd w:val="clear" w:color="auto" w:fill="FFFFFF"/>
        <w:jc w:val="both"/>
        <w:rPr>
          <w:sz w:val="24"/>
          <w:szCs w:val="24"/>
        </w:rPr>
      </w:pPr>
      <w:r w:rsidRPr="00EE430A">
        <w:rPr>
          <w:noProof/>
          <w:sz w:val="24"/>
          <w:szCs w:val="24"/>
        </w:rPr>
        <w:drawing>
          <wp:inline distT="0" distB="0" distL="0" distR="0">
            <wp:extent cx="5041265" cy="4031396"/>
            <wp:effectExtent l="19050" t="0" r="6985"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8"/>
                    <a:srcRect/>
                    <a:stretch>
                      <a:fillRect/>
                    </a:stretch>
                  </pic:blipFill>
                  <pic:spPr bwMode="auto">
                    <a:xfrm>
                      <a:off x="0" y="0"/>
                      <a:ext cx="5041265" cy="4031396"/>
                    </a:xfrm>
                    <a:prstGeom prst="rect">
                      <a:avLst/>
                    </a:prstGeom>
                    <a:noFill/>
                    <a:ln w="9525">
                      <a:noFill/>
                      <a:miter lim="800000"/>
                      <a:headEnd/>
                      <a:tailEnd/>
                    </a:ln>
                  </pic:spPr>
                </pic:pic>
              </a:graphicData>
            </a:graphic>
          </wp:inline>
        </w:drawing>
      </w:r>
    </w:p>
    <w:p w:rsidR="004E2335" w:rsidRPr="002C3326" w:rsidRDefault="004E2335" w:rsidP="004E2335">
      <w:pPr>
        <w:jc w:val="center"/>
        <w:rPr>
          <w:b/>
          <w:sz w:val="22"/>
          <w:szCs w:val="22"/>
        </w:rPr>
      </w:pPr>
      <w:r w:rsidRPr="00855A44">
        <w:rPr>
          <w:b/>
          <w:sz w:val="22"/>
          <w:szCs w:val="22"/>
          <w:lang w:val="id-ID"/>
        </w:rPr>
        <w:t xml:space="preserve">Gambar 1. </w:t>
      </w:r>
      <w:r w:rsidR="002C3326">
        <w:rPr>
          <w:b/>
          <w:sz w:val="22"/>
          <w:szCs w:val="22"/>
        </w:rPr>
        <w:t xml:space="preserve">Grafik Pemetaan Pembangunan Sekolah di Kapuas Hulu </w:t>
      </w:r>
    </w:p>
    <w:p w:rsidR="00EE430A" w:rsidRDefault="00EE430A" w:rsidP="006D2FF9">
      <w:pPr>
        <w:shd w:val="clear" w:color="auto" w:fill="FFFFFF"/>
        <w:jc w:val="both"/>
        <w:rPr>
          <w:sz w:val="24"/>
          <w:szCs w:val="24"/>
        </w:rPr>
      </w:pPr>
    </w:p>
    <w:p w:rsidR="00C53972" w:rsidRDefault="002C3326" w:rsidP="001002BB">
      <w:pPr>
        <w:shd w:val="clear" w:color="auto" w:fill="FFFFFF"/>
        <w:ind w:firstLine="426"/>
        <w:jc w:val="both"/>
        <w:rPr>
          <w:sz w:val="24"/>
          <w:szCs w:val="24"/>
        </w:rPr>
      </w:pPr>
      <w:r>
        <w:rPr>
          <w:sz w:val="24"/>
          <w:szCs w:val="24"/>
        </w:rPr>
        <w:t xml:space="preserve">Gambar 1 menunjukkan terdapat empat kelompok yang memiliki kemiripan antar anggotanya tetapi berbeda dengan kelompok lainnya berdasarkan kedekatan antar daerah observasi. </w:t>
      </w:r>
      <w:r w:rsidR="00C53972">
        <w:rPr>
          <w:sz w:val="24"/>
          <w:szCs w:val="24"/>
        </w:rPr>
        <w:t xml:space="preserve">Hasil pengelompokkan pembangunan sekolah di Kapuas Hulu dapat dilihat pada Tabel </w:t>
      </w:r>
      <w:r w:rsidR="00B500D2">
        <w:rPr>
          <w:sz w:val="24"/>
          <w:szCs w:val="24"/>
        </w:rPr>
        <w:t>5 berikut.</w:t>
      </w:r>
    </w:p>
    <w:p w:rsidR="00C53972" w:rsidRDefault="00C53972" w:rsidP="001002BB">
      <w:pPr>
        <w:shd w:val="clear" w:color="auto" w:fill="FFFFFF"/>
        <w:ind w:firstLine="426"/>
        <w:jc w:val="both"/>
        <w:rPr>
          <w:sz w:val="24"/>
          <w:szCs w:val="24"/>
        </w:rPr>
      </w:pPr>
    </w:p>
    <w:p w:rsidR="00C53972" w:rsidRPr="004E2335" w:rsidRDefault="00C53972" w:rsidP="00C53972">
      <w:pPr>
        <w:jc w:val="both"/>
        <w:rPr>
          <w:b/>
          <w:i/>
          <w:color w:val="000000"/>
          <w:sz w:val="22"/>
          <w:szCs w:val="22"/>
        </w:rPr>
      </w:pPr>
      <w:r w:rsidRPr="004E2335">
        <w:rPr>
          <w:b/>
          <w:sz w:val="22"/>
          <w:szCs w:val="22"/>
          <w:lang w:val="id-ID"/>
        </w:rPr>
        <w:t xml:space="preserve">Tabel </w:t>
      </w:r>
      <w:r w:rsidR="00B500D2">
        <w:rPr>
          <w:b/>
          <w:sz w:val="22"/>
          <w:szCs w:val="22"/>
        </w:rPr>
        <w:t>5</w:t>
      </w:r>
      <w:r w:rsidRPr="004E2335">
        <w:rPr>
          <w:b/>
          <w:sz w:val="22"/>
          <w:szCs w:val="22"/>
          <w:lang w:val="id-ID"/>
        </w:rPr>
        <w:t xml:space="preserve">. </w:t>
      </w:r>
      <w:r>
        <w:rPr>
          <w:b/>
          <w:sz w:val="22"/>
          <w:szCs w:val="22"/>
        </w:rPr>
        <w:t>Hasil Pengelompokkan Pembangunan Sekolah di Kapuas Hulu</w:t>
      </w:r>
    </w:p>
    <w:tbl>
      <w:tblPr>
        <w:tblW w:w="7938" w:type="dxa"/>
        <w:tblInd w:w="108" w:type="dxa"/>
        <w:tblBorders>
          <w:top w:val="single" w:sz="4" w:space="0" w:color="000000"/>
          <w:bottom w:val="single" w:sz="4" w:space="0" w:color="000000"/>
          <w:insideH w:val="single" w:sz="4" w:space="0" w:color="000000"/>
        </w:tblBorders>
        <w:tblLayout w:type="fixed"/>
        <w:tblLook w:val="04A0"/>
      </w:tblPr>
      <w:tblGrid>
        <w:gridCol w:w="1560"/>
        <w:gridCol w:w="6378"/>
      </w:tblGrid>
      <w:tr w:rsidR="00C53972" w:rsidRPr="00FF579C" w:rsidTr="00B74D6D">
        <w:tc>
          <w:tcPr>
            <w:tcW w:w="1560" w:type="dxa"/>
            <w:tcBorders>
              <w:bottom w:val="single" w:sz="4" w:space="0" w:color="000000"/>
            </w:tcBorders>
            <w:shd w:val="clear" w:color="auto" w:fill="EEECE1" w:themeFill="background2"/>
          </w:tcPr>
          <w:p w:rsidR="00C53972" w:rsidRPr="00FF579C" w:rsidRDefault="00C53972" w:rsidP="00FF579C">
            <w:pPr>
              <w:ind w:left="-108" w:right="-108"/>
              <w:jc w:val="center"/>
              <w:rPr>
                <w:color w:val="000000"/>
                <w:sz w:val="22"/>
                <w:szCs w:val="22"/>
              </w:rPr>
            </w:pPr>
            <w:r w:rsidRPr="00FF579C">
              <w:rPr>
                <w:color w:val="000000"/>
                <w:sz w:val="22"/>
                <w:szCs w:val="22"/>
              </w:rPr>
              <w:t xml:space="preserve">Kelompok </w:t>
            </w:r>
          </w:p>
        </w:tc>
        <w:tc>
          <w:tcPr>
            <w:tcW w:w="6378" w:type="dxa"/>
            <w:tcBorders>
              <w:bottom w:val="single" w:sz="4" w:space="0" w:color="000000"/>
            </w:tcBorders>
            <w:shd w:val="clear" w:color="auto" w:fill="EEECE1" w:themeFill="background2"/>
          </w:tcPr>
          <w:p w:rsidR="00C53972" w:rsidRPr="00FF579C" w:rsidRDefault="00C53972" w:rsidP="00B74D6D">
            <w:pPr>
              <w:ind w:left="33" w:hanging="1"/>
              <w:jc w:val="center"/>
              <w:rPr>
                <w:color w:val="000000"/>
                <w:sz w:val="22"/>
                <w:szCs w:val="22"/>
              </w:rPr>
            </w:pPr>
            <w:r w:rsidRPr="00FF579C">
              <w:rPr>
                <w:color w:val="000000"/>
                <w:sz w:val="22"/>
                <w:szCs w:val="22"/>
              </w:rPr>
              <w:t>Kecamatan</w:t>
            </w:r>
          </w:p>
        </w:tc>
      </w:tr>
      <w:tr w:rsidR="00C53972" w:rsidRPr="00FF579C" w:rsidTr="00B74D6D">
        <w:tc>
          <w:tcPr>
            <w:tcW w:w="1560" w:type="dxa"/>
            <w:tcBorders>
              <w:bottom w:val="nil"/>
            </w:tcBorders>
          </w:tcPr>
          <w:p w:rsidR="00C53972" w:rsidRPr="00FF579C" w:rsidRDefault="00C53972" w:rsidP="00B500D2">
            <w:pPr>
              <w:jc w:val="center"/>
              <w:rPr>
                <w:color w:val="000000"/>
                <w:sz w:val="22"/>
                <w:szCs w:val="22"/>
              </w:rPr>
            </w:pPr>
            <w:r w:rsidRPr="00FF579C">
              <w:rPr>
                <w:color w:val="000000"/>
                <w:sz w:val="22"/>
                <w:szCs w:val="22"/>
              </w:rPr>
              <w:t>1</w:t>
            </w:r>
          </w:p>
          <w:p w:rsidR="00C53972" w:rsidRPr="00FF579C" w:rsidRDefault="00C53972" w:rsidP="00B500D2">
            <w:pPr>
              <w:jc w:val="center"/>
              <w:rPr>
                <w:color w:val="000000"/>
                <w:sz w:val="22"/>
                <w:szCs w:val="22"/>
              </w:rPr>
            </w:pPr>
            <w:r w:rsidRPr="00FF579C">
              <w:rPr>
                <w:color w:val="000000"/>
                <w:sz w:val="22"/>
                <w:szCs w:val="22"/>
              </w:rPr>
              <w:t>2</w:t>
            </w:r>
          </w:p>
        </w:tc>
        <w:tc>
          <w:tcPr>
            <w:tcW w:w="6378" w:type="dxa"/>
            <w:tcBorders>
              <w:bottom w:val="nil"/>
            </w:tcBorders>
          </w:tcPr>
          <w:p w:rsidR="00C53972" w:rsidRPr="00FF579C" w:rsidRDefault="00C53972" w:rsidP="00B74D6D">
            <w:pPr>
              <w:jc w:val="both"/>
              <w:rPr>
                <w:sz w:val="22"/>
                <w:szCs w:val="22"/>
              </w:rPr>
            </w:pPr>
            <w:r w:rsidRPr="00FF579C">
              <w:rPr>
                <w:sz w:val="22"/>
                <w:szCs w:val="22"/>
              </w:rPr>
              <w:t>Putusibau Utara, Pengkadan, Hulu Gurung, Boyan Tanjung</w:t>
            </w:r>
          </w:p>
          <w:p w:rsidR="00C53972" w:rsidRPr="00FF579C" w:rsidRDefault="008C2E83" w:rsidP="00B74D6D">
            <w:pPr>
              <w:jc w:val="both"/>
              <w:rPr>
                <w:color w:val="000000"/>
                <w:sz w:val="22"/>
                <w:szCs w:val="22"/>
              </w:rPr>
            </w:pPr>
            <w:r w:rsidRPr="00FF579C">
              <w:rPr>
                <w:sz w:val="22"/>
                <w:szCs w:val="22"/>
              </w:rPr>
              <w:t xml:space="preserve">Silat Hilir, Putusibau Selatan, Silat Hulu, Selimbau, Kalis, Bunut </w:t>
            </w:r>
            <w:r w:rsidR="00B74D6D">
              <w:rPr>
                <w:sz w:val="22"/>
                <w:szCs w:val="22"/>
              </w:rPr>
              <w:t>H</w:t>
            </w:r>
            <w:r w:rsidRPr="00FF579C">
              <w:rPr>
                <w:sz w:val="22"/>
                <w:szCs w:val="22"/>
              </w:rPr>
              <w:t>ulu</w:t>
            </w:r>
          </w:p>
        </w:tc>
      </w:tr>
      <w:tr w:rsidR="00C53972" w:rsidRPr="00FF579C" w:rsidTr="00B74D6D">
        <w:tc>
          <w:tcPr>
            <w:tcW w:w="1560" w:type="dxa"/>
            <w:tcBorders>
              <w:top w:val="nil"/>
            </w:tcBorders>
          </w:tcPr>
          <w:p w:rsidR="00C53972" w:rsidRPr="00FF579C" w:rsidRDefault="00C53972" w:rsidP="00B500D2">
            <w:pPr>
              <w:jc w:val="center"/>
              <w:rPr>
                <w:color w:val="000000"/>
                <w:sz w:val="22"/>
                <w:szCs w:val="22"/>
              </w:rPr>
            </w:pPr>
            <w:r w:rsidRPr="00FF579C">
              <w:rPr>
                <w:color w:val="000000"/>
                <w:sz w:val="22"/>
                <w:szCs w:val="22"/>
              </w:rPr>
              <w:t>3</w:t>
            </w:r>
          </w:p>
          <w:p w:rsidR="00C53972" w:rsidRPr="00FF579C" w:rsidRDefault="00C53972" w:rsidP="00B500D2">
            <w:pPr>
              <w:jc w:val="center"/>
              <w:rPr>
                <w:color w:val="000000"/>
                <w:sz w:val="22"/>
                <w:szCs w:val="22"/>
              </w:rPr>
            </w:pPr>
            <w:r w:rsidRPr="00FF579C">
              <w:rPr>
                <w:color w:val="000000"/>
                <w:sz w:val="22"/>
                <w:szCs w:val="22"/>
              </w:rPr>
              <w:t>4</w:t>
            </w:r>
          </w:p>
        </w:tc>
        <w:tc>
          <w:tcPr>
            <w:tcW w:w="6378" w:type="dxa"/>
            <w:tcBorders>
              <w:top w:val="nil"/>
            </w:tcBorders>
          </w:tcPr>
          <w:p w:rsidR="00FF579C" w:rsidRDefault="008C2E83" w:rsidP="00B74D6D">
            <w:pPr>
              <w:jc w:val="both"/>
              <w:rPr>
                <w:sz w:val="22"/>
                <w:szCs w:val="22"/>
              </w:rPr>
            </w:pPr>
            <w:r w:rsidRPr="00FF579C">
              <w:rPr>
                <w:sz w:val="22"/>
                <w:szCs w:val="22"/>
              </w:rPr>
              <w:t xml:space="preserve">Bunut Hilir, Mentebah, Suhaid, Badau, Embaloh Hilir </w:t>
            </w:r>
          </w:p>
          <w:p w:rsidR="00C53972" w:rsidRPr="00FF579C" w:rsidRDefault="00FF579C" w:rsidP="00B74D6D">
            <w:pPr>
              <w:jc w:val="both"/>
              <w:rPr>
                <w:sz w:val="22"/>
                <w:szCs w:val="22"/>
              </w:rPr>
            </w:pPr>
            <w:r>
              <w:rPr>
                <w:sz w:val="22"/>
                <w:szCs w:val="22"/>
              </w:rPr>
              <w:t xml:space="preserve">Jongkong, Semitau, Empanang, </w:t>
            </w:r>
            <w:r w:rsidR="00C53972" w:rsidRPr="00FF579C">
              <w:rPr>
                <w:sz w:val="22"/>
                <w:szCs w:val="22"/>
              </w:rPr>
              <w:t>Bika, Puring Kencana, Embaloh Hulu, Batang Lupar, Seberuang</w:t>
            </w:r>
          </w:p>
        </w:tc>
      </w:tr>
    </w:tbl>
    <w:p w:rsidR="00C53972" w:rsidRDefault="00C53972" w:rsidP="001002BB">
      <w:pPr>
        <w:shd w:val="clear" w:color="auto" w:fill="FFFFFF"/>
        <w:ind w:firstLine="426"/>
        <w:jc w:val="both"/>
        <w:rPr>
          <w:sz w:val="24"/>
          <w:szCs w:val="24"/>
        </w:rPr>
      </w:pPr>
    </w:p>
    <w:p w:rsidR="00390B11" w:rsidRDefault="002C3326" w:rsidP="001002BB">
      <w:pPr>
        <w:shd w:val="clear" w:color="auto" w:fill="FFFFFF"/>
        <w:ind w:firstLine="426"/>
        <w:jc w:val="both"/>
        <w:rPr>
          <w:color w:val="000000"/>
          <w:sz w:val="24"/>
          <w:szCs w:val="24"/>
        </w:rPr>
      </w:pPr>
      <w:r>
        <w:rPr>
          <w:sz w:val="24"/>
          <w:szCs w:val="24"/>
        </w:rPr>
        <w:t xml:space="preserve">Kelompok 1 </w:t>
      </w:r>
      <w:r w:rsidR="00093F1D">
        <w:rPr>
          <w:sz w:val="24"/>
          <w:szCs w:val="24"/>
        </w:rPr>
        <w:t>terdiri dari 4 kecamatan yaitu</w:t>
      </w:r>
      <w:r>
        <w:rPr>
          <w:sz w:val="24"/>
          <w:szCs w:val="24"/>
        </w:rPr>
        <w:t xml:space="preserve"> </w:t>
      </w:r>
      <w:r w:rsidR="00883976">
        <w:rPr>
          <w:sz w:val="24"/>
          <w:szCs w:val="24"/>
        </w:rPr>
        <w:t xml:space="preserve">kelompok yang </w:t>
      </w:r>
      <w:r w:rsidR="00883976">
        <w:rPr>
          <w:color w:val="000000"/>
          <w:sz w:val="24"/>
          <w:szCs w:val="24"/>
        </w:rPr>
        <w:t xml:space="preserve">memiliki pembangunan sekolah yang paling baik dari kecamatan lainnya. </w:t>
      </w:r>
      <w:r w:rsidR="008C2E83">
        <w:rPr>
          <w:sz w:val="24"/>
          <w:szCs w:val="24"/>
        </w:rPr>
        <w:t xml:space="preserve">Kelompok 2 terdiri dari 6 kecamatan yaitu kelompok yang memiliki </w:t>
      </w:r>
      <w:r w:rsidR="008C2E83">
        <w:rPr>
          <w:color w:val="000000"/>
          <w:sz w:val="24"/>
          <w:szCs w:val="24"/>
        </w:rPr>
        <w:t xml:space="preserve">pembangunan sekolah yang merata dan hampir sama antar kecamatan. </w:t>
      </w:r>
      <w:r w:rsidR="00093F1D">
        <w:rPr>
          <w:sz w:val="24"/>
          <w:szCs w:val="24"/>
        </w:rPr>
        <w:t xml:space="preserve">Kelompok </w:t>
      </w:r>
      <w:r w:rsidR="008C2E83">
        <w:rPr>
          <w:sz w:val="24"/>
          <w:szCs w:val="24"/>
        </w:rPr>
        <w:t>3</w:t>
      </w:r>
      <w:r w:rsidR="00093F1D">
        <w:rPr>
          <w:sz w:val="24"/>
          <w:szCs w:val="24"/>
        </w:rPr>
        <w:t xml:space="preserve"> terdiri dari 5 kecamatan yaitu </w:t>
      </w:r>
      <w:r w:rsidR="00883976">
        <w:rPr>
          <w:color w:val="000000"/>
          <w:sz w:val="24"/>
          <w:szCs w:val="24"/>
        </w:rPr>
        <w:t xml:space="preserve">kelompok yang memiliki pembangunan sekolah yang </w:t>
      </w:r>
      <w:r w:rsidR="008C2E83">
        <w:rPr>
          <w:color w:val="000000"/>
          <w:sz w:val="24"/>
          <w:szCs w:val="24"/>
        </w:rPr>
        <w:t xml:space="preserve">merata dan </w:t>
      </w:r>
      <w:r w:rsidR="00883976">
        <w:rPr>
          <w:color w:val="000000"/>
          <w:sz w:val="24"/>
          <w:szCs w:val="24"/>
        </w:rPr>
        <w:t>hamp</w:t>
      </w:r>
      <w:r w:rsidR="008C2E83">
        <w:rPr>
          <w:color w:val="000000"/>
          <w:sz w:val="24"/>
          <w:szCs w:val="24"/>
        </w:rPr>
        <w:t>i</w:t>
      </w:r>
      <w:r w:rsidR="00883976">
        <w:rPr>
          <w:color w:val="000000"/>
          <w:sz w:val="24"/>
          <w:szCs w:val="24"/>
        </w:rPr>
        <w:t>r sama namun pembangunan sekolahnya tidak terlalu tinggi di bandingkan</w:t>
      </w:r>
      <w:r w:rsidR="00390B11">
        <w:rPr>
          <w:color w:val="000000"/>
          <w:sz w:val="24"/>
          <w:szCs w:val="24"/>
        </w:rPr>
        <w:t xml:space="preserve"> </w:t>
      </w:r>
      <w:r w:rsidR="00883976">
        <w:rPr>
          <w:color w:val="000000"/>
          <w:sz w:val="24"/>
          <w:szCs w:val="24"/>
        </w:rPr>
        <w:lastRenderedPageBreak/>
        <w:t>dengan</w:t>
      </w:r>
      <w:r w:rsidR="00390B11">
        <w:rPr>
          <w:color w:val="000000"/>
          <w:sz w:val="24"/>
          <w:szCs w:val="24"/>
        </w:rPr>
        <w:t xml:space="preserve"> </w:t>
      </w:r>
      <w:r w:rsidR="00883976">
        <w:rPr>
          <w:color w:val="000000"/>
          <w:sz w:val="24"/>
          <w:szCs w:val="24"/>
        </w:rPr>
        <w:t>kelompok</w:t>
      </w:r>
      <w:r w:rsidR="00390B11">
        <w:rPr>
          <w:color w:val="000000"/>
          <w:sz w:val="24"/>
          <w:szCs w:val="24"/>
        </w:rPr>
        <w:t xml:space="preserve"> 2.</w:t>
      </w:r>
      <w:r w:rsidR="00883976">
        <w:rPr>
          <w:sz w:val="24"/>
          <w:szCs w:val="24"/>
        </w:rPr>
        <w:t xml:space="preserve"> </w:t>
      </w:r>
      <w:r w:rsidR="00093F1D">
        <w:rPr>
          <w:sz w:val="24"/>
          <w:szCs w:val="24"/>
        </w:rPr>
        <w:t xml:space="preserve">Kelompok </w:t>
      </w:r>
      <w:r w:rsidR="00390B11">
        <w:rPr>
          <w:sz w:val="24"/>
          <w:szCs w:val="24"/>
        </w:rPr>
        <w:t>4</w:t>
      </w:r>
      <w:r w:rsidR="00093F1D">
        <w:rPr>
          <w:sz w:val="24"/>
          <w:szCs w:val="24"/>
        </w:rPr>
        <w:t xml:space="preserve"> terdiri dari 8 kecamatan yaitu </w:t>
      </w:r>
      <w:r w:rsidR="00390B11">
        <w:rPr>
          <w:sz w:val="24"/>
          <w:szCs w:val="24"/>
        </w:rPr>
        <w:t xml:space="preserve">kelompok yang </w:t>
      </w:r>
      <w:r w:rsidR="00883976">
        <w:rPr>
          <w:color w:val="000000"/>
          <w:sz w:val="24"/>
          <w:szCs w:val="24"/>
        </w:rPr>
        <w:t>memiliki</w:t>
      </w:r>
      <w:r w:rsidR="00390B11">
        <w:rPr>
          <w:color w:val="000000"/>
          <w:sz w:val="24"/>
          <w:szCs w:val="24"/>
        </w:rPr>
        <w:t xml:space="preserve"> </w:t>
      </w:r>
      <w:r w:rsidR="00883976">
        <w:rPr>
          <w:color w:val="000000"/>
          <w:sz w:val="24"/>
          <w:szCs w:val="24"/>
        </w:rPr>
        <w:t>pembangunan</w:t>
      </w:r>
      <w:r w:rsidR="00390B11">
        <w:rPr>
          <w:color w:val="000000"/>
          <w:sz w:val="24"/>
          <w:szCs w:val="24"/>
        </w:rPr>
        <w:t xml:space="preserve"> </w:t>
      </w:r>
      <w:r w:rsidR="00883976">
        <w:rPr>
          <w:color w:val="000000"/>
          <w:sz w:val="24"/>
          <w:szCs w:val="24"/>
        </w:rPr>
        <w:t>sekolah yang rendah</w:t>
      </w:r>
      <w:r w:rsidR="00390B11">
        <w:rPr>
          <w:color w:val="000000"/>
          <w:sz w:val="24"/>
          <w:szCs w:val="24"/>
        </w:rPr>
        <w:t xml:space="preserve"> </w:t>
      </w:r>
      <w:r w:rsidR="00883976">
        <w:rPr>
          <w:color w:val="000000"/>
          <w:sz w:val="24"/>
          <w:szCs w:val="24"/>
        </w:rPr>
        <w:t>karena</w:t>
      </w:r>
      <w:r w:rsidR="00390B11">
        <w:rPr>
          <w:color w:val="000000"/>
          <w:sz w:val="24"/>
          <w:szCs w:val="24"/>
        </w:rPr>
        <w:t xml:space="preserve"> </w:t>
      </w:r>
      <w:r w:rsidR="00883976">
        <w:rPr>
          <w:color w:val="000000"/>
          <w:sz w:val="24"/>
          <w:szCs w:val="24"/>
        </w:rPr>
        <w:t>ada</w:t>
      </w:r>
      <w:r w:rsidR="00390B11">
        <w:rPr>
          <w:color w:val="000000"/>
          <w:sz w:val="24"/>
          <w:szCs w:val="24"/>
        </w:rPr>
        <w:t xml:space="preserve"> </w:t>
      </w:r>
      <w:r w:rsidR="00883976">
        <w:rPr>
          <w:color w:val="000000"/>
          <w:sz w:val="24"/>
          <w:szCs w:val="24"/>
        </w:rPr>
        <w:t>salah</w:t>
      </w:r>
      <w:r w:rsidR="00390B11">
        <w:rPr>
          <w:color w:val="000000"/>
          <w:sz w:val="24"/>
          <w:szCs w:val="24"/>
        </w:rPr>
        <w:t xml:space="preserve"> </w:t>
      </w:r>
      <w:r w:rsidR="00883976">
        <w:rPr>
          <w:color w:val="000000"/>
          <w:sz w:val="24"/>
          <w:szCs w:val="24"/>
        </w:rPr>
        <w:t>satu</w:t>
      </w:r>
      <w:r w:rsidR="00390B11">
        <w:rPr>
          <w:color w:val="000000"/>
          <w:sz w:val="24"/>
          <w:szCs w:val="24"/>
        </w:rPr>
        <w:t xml:space="preserve"> </w:t>
      </w:r>
      <w:r w:rsidR="00883976">
        <w:rPr>
          <w:color w:val="000000"/>
          <w:sz w:val="24"/>
          <w:szCs w:val="24"/>
        </w:rPr>
        <w:t>kecamatan yang tidak</w:t>
      </w:r>
      <w:r w:rsidR="00390B11">
        <w:rPr>
          <w:color w:val="000000"/>
          <w:sz w:val="24"/>
          <w:szCs w:val="24"/>
        </w:rPr>
        <w:t xml:space="preserve"> </w:t>
      </w:r>
      <w:r w:rsidR="00883976">
        <w:rPr>
          <w:color w:val="000000"/>
          <w:sz w:val="24"/>
          <w:szCs w:val="24"/>
        </w:rPr>
        <w:t>memiliki</w:t>
      </w:r>
      <w:r w:rsidR="00390B11">
        <w:rPr>
          <w:color w:val="000000"/>
          <w:sz w:val="24"/>
          <w:szCs w:val="24"/>
        </w:rPr>
        <w:t xml:space="preserve"> </w:t>
      </w:r>
      <w:r w:rsidR="00883976">
        <w:rPr>
          <w:color w:val="000000"/>
          <w:sz w:val="24"/>
          <w:szCs w:val="24"/>
        </w:rPr>
        <w:t>bangunan TK dan SMA</w:t>
      </w:r>
      <w:r w:rsidR="00390B11">
        <w:rPr>
          <w:color w:val="000000"/>
          <w:sz w:val="24"/>
          <w:szCs w:val="24"/>
        </w:rPr>
        <w:t>.</w:t>
      </w:r>
    </w:p>
    <w:p w:rsidR="00126CAF" w:rsidRDefault="00126CAF" w:rsidP="001002BB">
      <w:pPr>
        <w:shd w:val="clear" w:color="auto" w:fill="FFFFFF"/>
        <w:ind w:firstLine="426"/>
        <w:jc w:val="both"/>
        <w:rPr>
          <w:color w:val="000000"/>
          <w:sz w:val="24"/>
          <w:szCs w:val="24"/>
        </w:rPr>
      </w:pPr>
      <w:r>
        <w:rPr>
          <w:sz w:val="24"/>
        </w:rPr>
        <w:t xml:space="preserve">Terbentuknya kelompok-kelompok yang memiliki kemiripan dalam hal jumlah pembangunan sekolah antar </w:t>
      </w:r>
      <w:r w:rsidR="00FF579C">
        <w:rPr>
          <w:sz w:val="24"/>
        </w:rPr>
        <w:t>kecamatan</w:t>
      </w:r>
      <w:r>
        <w:rPr>
          <w:sz w:val="24"/>
        </w:rPr>
        <w:t xml:space="preserve"> mengindikasikan terjadinya ketidakmerataan pembangunan sekolah antar kecamatan di Kabupaten Kapuas Hulu pada tahun 2016. Dapat dilihat dari hasil analisis bahwa kecamatan yang dekat dengan pusat pemerintahan memiliki pembangunan yang baik, sedangkan di kecamatan lain masih terdapat daerah yang tidak memiliki bangunan sekolah seperti TK dan SMA.</w:t>
      </w:r>
    </w:p>
    <w:p w:rsidR="005871EF" w:rsidRDefault="005871EF" w:rsidP="001002BB">
      <w:pPr>
        <w:shd w:val="clear" w:color="auto" w:fill="FFFFFF"/>
        <w:ind w:firstLine="426"/>
        <w:jc w:val="both"/>
        <w:rPr>
          <w:sz w:val="24"/>
          <w:szCs w:val="24"/>
        </w:rPr>
      </w:pPr>
      <w:r>
        <w:rPr>
          <w:sz w:val="24"/>
          <w:szCs w:val="24"/>
        </w:rPr>
        <w:t xml:space="preserve">Selanjutnya, hasil pengelompokan MDS </w:t>
      </w:r>
      <w:r w:rsidR="001002BB">
        <w:rPr>
          <w:sz w:val="24"/>
          <w:szCs w:val="24"/>
        </w:rPr>
        <w:t xml:space="preserve">tersebut </w:t>
      </w:r>
      <w:r>
        <w:rPr>
          <w:sz w:val="24"/>
          <w:szCs w:val="24"/>
        </w:rPr>
        <w:t xml:space="preserve">dievaluasi menggunakan nilai </w:t>
      </w:r>
      <w:r w:rsidR="001002BB" w:rsidRPr="001002BB">
        <w:rPr>
          <w:i/>
          <w:sz w:val="24"/>
          <w:szCs w:val="24"/>
        </w:rPr>
        <w:t>S</w:t>
      </w:r>
      <w:r w:rsidRPr="001002BB">
        <w:rPr>
          <w:i/>
          <w:sz w:val="24"/>
          <w:szCs w:val="24"/>
        </w:rPr>
        <w:t>tress</w:t>
      </w:r>
      <w:r>
        <w:rPr>
          <w:sz w:val="24"/>
          <w:szCs w:val="24"/>
        </w:rPr>
        <w:t xml:space="preserve"> dan </w:t>
      </w:r>
      <w:r w:rsidRPr="001002BB">
        <w:rPr>
          <w:i/>
          <w:sz w:val="24"/>
          <w:szCs w:val="24"/>
        </w:rPr>
        <w:t>R</w:t>
      </w:r>
      <w:r w:rsidR="001002BB" w:rsidRPr="001002BB">
        <w:rPr>
          <w:i/>
          <w:sz w:val="24"/>
          <w:szCs w:val="24"/>
          <w:vertAlign w:val="superscript"/>
        </w:rPr>
        <w:t>2</w:t>
      </w:r>
      <w:r>
        <w:rPr>
          <w:sz w:val="24"/>
          <w:szCs w:val="24"/>
        </w:rPr>
        <w:t xml:space="preserve">. Berdasarkan perhitungan menggunakan bantuan </w:t>
      </w:r>
      <w:r w:rsidRPr="001002BB">
        <w:rPr>
          <w:i/>
          <w:sz w:val="24"/>
          <w:szCs w:val="24"/>
        </w:rPr>
        <w:t>software</w:t>
      </w:r>
      <w:r>
        <w:rPr>
          <w:sz w:val="24"/>
          <w:szCs w:val="24"/>
        </w:rPr>
        <w:t xml:space="preserve">, diperoleh hasil nilai </w:t>
      </w:r>
      <w:r w:rsidR="001002BB" w:rsidRPr="001002BB">
        <w:rPr>
          <w:i/>
          <w:sz w:val="24"/>
          <w:szCs w:val="24"/>
        </w:rPr>
        <w:t>S</w:t>
      </w:r>
      <w:r w:rsidRPr="001002BB">
        <w:rPr>
          <w:i/>
          <w:sz w:val="24"/>
          <w:szCs w:val="24"/>
        </w:rPr>
        <w:t>tress</w:t>
      </w:r>
      <w:r>
        <w:rPr>
          <w:sz w:val="24"/>
          <w:szCs w:val="24"/>
        </w:rPr>
        <w:t xml:space="preserve"> sebesar 0.05821 </w:t>
      </w:r>
      <w:r w:rsidR="001002BB">
        <w:rPr>
          <w:sz w:val="24"/>
          <w:szCs w:val="24"/>
        </w:rPr>
        <w:t>d</w:t>
      </w:r>
      <w:r>
        <w:rPr>
          <w:sz w:val="24"/>
          <w:szCs w:val="24"/>
        </w:rPr>
        <w:t xml:space="preserve">an </w:t>
      </w:r>
      <w:r w:rsidR="001002BB" w:rsidRPr="001002BB">
        <w:rPr>
          <w:i/>
          <w:sz w:val="24"/>
          <w:szCs w:val="24"/>
        </w:rPr>
        <w:t>R</w:t>
      </w:r>
      <w:r w:rsidR="001002BB" w:rsidRPr="001002BB">
        <w:rPr>
          <w:i/>
          <w:sz w:val="24"/>
          <w:szCs w:val="24"/>
          <w:vertAlign w:val="superscript"/>
        </w:rPr>
        <w:t>2</w:t>
      </w:r>
      <w:r>
        <w:rPr>
          <w:sz w:val="24"/>
          <w:szCs w:val="24"/>
        </w:rPr>
        <w:t xml:space="preserve"> 0.98917</w:t>
      </w:r>
      <w:r w:rsidR="00970978">
        <w:rPr>
          <w:sz w:val="24"/>
          <w:szCs w:val="24"/>
        </w:rPr>
        <w:t xml:space="preserve">, </w:t>
      </w:r>
      <w:r>
        <w:rPr>
          <w:sz w:val="24"/>
          <w:szCs w:val="24"/>
        </w:rPr>
        <w:t xml:space="preserve">artinya model atau hasil pengelompokan memiliki tingkat kelayakan/ kesesuaian </w:t>
      </w:r>
      <w:r w:rsidR="00970978">
        <w:rPr>
          <w:sz w:val="24"/>
          <w:szCs w:val="24"/>
        </w:rPr>
        <w:t>yang baik dan sudah layak digunakan.</w:t>
      </w:r>
    </w:p>
    <w:p w:rsidR="00EE430A" w:rsidRDefault="00EE430A" w:rsidP="006D2FF9">
      <w:pPr>
        <w:shd w:val="clear" w:color="auto" w:fill="FFFFFF"/>
        <w:jc w:val="both"/>
        <w:rPr>
          <w:sz w:val="24"/>
          <w:szCs w:val="24"/>
        </w:rPr>
      </w:pPr>
    </w:p>
    <w:p w:rsidR="00B52E33" w:rsidRPr="00327868" w:rsidRDefault="00B52E33" w:rsidP="006D2FF9">
      <w:pPr>
        <w:shd w:val="clear" w:color="auto" w:fill="FFFFFF"/>
        <w:jc w:val="both"/>
        <w:rPr>
          <w:sz w:val="24"/>
          <w:szCs w:val="24"/>
        </w:rPr>
      </w:pPr>
    </w:p>
    <w:p w:rsidR="006D2FF9" w:rsidRDefault="00855A44" w:rsidP="00FC474C">
      <w:pPr>
        <w:shd w:val="clear" w:color="auto" w:fill="FFFFFF"/>
        <w:jc w:val="both"/>
        <w:rPr>
          <w:b/>
          <w:sz w:val="24"/>
          <w:szCs w:val="24"/>
        </w:rPr>
      </w:pPr>
      <w:r>
        <w:rPr>
          <w:b/>
          <w:sz w:val="24"/>
          <w:szCs w:val="24"/>
          <w:lang w:val="id-ID"/>
        </w:rPr>
        <w:t>KESIMPULAN DAN SARAN</w:t>
      </w:r>
    </w:p>
    <w:p w:rsidR="00832F2D" w:rsidRDefault="00FC474C" w:rsidP="00832F2D">
      <w:pPr>
        <w:shd w:val="clear" w:color="auto" w:fill="FFFFFF"/>
        <w:ind w:firstLine="426"/>
        <w:jc w:val="both"/>
        <w:rPr>
          <w:sz w:val="24"/>
          <w:szCs w:val="24"/>
        </w:rPr>
      </w:pPr>
      <w:r>
        <w:rPr>
          <w:sz w:val="24"/>
          <w:szCs w:val="24"/>
        </w:rPr>
        <w:t xml:space="preserve">Berdasarkan hasil analisis menggunakan </w:t>
      </w:r>
      <w:r w:rsidR="009240C1">
        <w:rPr>
          <w:i/>
          <w:sz w:val="24"/>
          <w:szCs w:val="24"/>
        </w:rPr>
        <w:t>Multidimensional Scaling</w:t>
      </w:r>
      <w:r>
        <w:rPr>
          <w:sz w:val="24"/>
          <w:szCs w:val="24"/>
        </w:rPr>
        <w:t xml:space="preserve"> diperoleh </w:t>
      </w:r>
      <w:r w:rsidR="00832F2D">
        <w:rPr>
          <w:sz w:val="24"/>
          <w:szCs w:val="24"/>
        </w:rPr>
        <w:t>empat</w:t>
      </w:r>
      <w:r>
        <w:rPr>
          <w:sz w:val="24"/>
          <w:szCs w:val="24"/>
        </w:rPr>
        <w:t xml:space="preserve"> kelompok</w:t>
      </w:r>
      <w:r w:rsidR="00832F2D">
        <w:rPr>
          <w:sz w:val="24"/>
          <w:szCs w:val="24"/>
        </w:rPr>
        <w:t xml:space="preserve"> dengan nilai </w:t>
      </w:r>
      <w:r w:rsidR="00832F2D" w:rsidRPr="001002BB">
        <w:rPr>
          <w:i/>
          <w:sz w:val="24"/>
          <w:szCs w:val="24"/>
        </w:rPr>
        <w:t>Stress</w:t>
      </w:r>
      <w:r w:rsidR="00832F2D">
        <w:rPr>
          <w:sz w:val="24"/>
          <w:szCs w:val="24"/>
        </w:rPr>
        <w:t xml:space="preserve"> sebesar 0.05821 dan </w:t>
      </w:r>
      <w:r w:rsidR="00832F2D" w:rsidRPr="001002BB">
        <w:rPr>
          <w:i/>
          <w:sz w:val="24"/>
          <w:szCs w:val="24"/>
        </w:rPr>
        <w:t>R</w:t>
      </w:r>
      <w:r w:rsidR="00832F2D" w:rsidRPr="001002BB">
        <w:rPr>
          <w:i/>
          <w:sz w:val="24"/>
          <w:szCs w:val="24"/>
          <w:vertAlign w:val="superscript"/>
        </w:rPr>
        <w:t>2</w:t>
      </w:r>
      <w:r w:rsidR="00832F2D">
        <w:rPr>
          <w:sz w:val="24"/>
          <w:szCs w:val="24"/>
        </w:rPr>
        <w:t xml:space="preserve"> 0.98917. Kelompok 1 beranggotakan Putusibau Utara, Pengkadan, Hulu Gurung, Boyan Tanjung. Kelompok 2 beranggotakan </w:t>
      </w:r>
      <w:r w:rsidR="00390B11">
        <w:rPr>
          <w:sz w:val="24"/>
          <w:szCs w:val="24"/>
        </w:rPr>
        <w:t>Silat Hilir, Putusibau Selatan, Silat Hulu, Selimbau, Kalis, Bunut hulu</w:t>
      </w:r>
      <w:r w:rsidR="00832F2D">
        <w:rPr>
          <w:sz w:val="24"/>
          <w:szCs w:val="24"/>
        </w:rPr>
        <w:t xml:space="preserve">. Kelompok 3 beranggotakan </w:t>
      </w:r>
      <w:r w:rsidR="00390B11">
        <w:rPr>
          <w:sz w:val="24"/>
          <w:szCs w:val="24"/>
        </w:rPr>
        <w:t>Bunut Hilir, Mentebah, Suhaid, Badau, Embaloh Hilir</w:t>
      </w:r>
      <w:r w:rsidR="00832F2D">
        <w:rPr>
          <w:sz w:val="24"/>
          <w:szCs w:val="24"/>
        </w:rPr>
        <w:t>. Kelompok 4 beranggotakan</w:t>
      </w:r>
      <w:r w:rsidR="00390B11" w:rsidRPr="00390B11">
        <w:rPr>
          <w:sz w:val="24"/>
          <w:szCs w:val="24"/>
        </w:rPr>
        <w:t xml:space="preserve"> </w:t>
      </w:r>
      <w:r w:rsidR="00390B11">
        <w:rPr>
          <w:sz w:val="24"/>
          <w:szCs w:val="24"/>
        </w:rPr>
        <w:t>Jongkong, Semitau, Empanang,  Bika, Puring Kencana, Embaloh Hulu, Batang Lupar, Seberuang</w:t>
      </w:r>
      <w:r w:rsidR="00832F2D">
        <w:rPr>
          <w:sz w:val="24"/>
          <w:szCs w:val="24"/>
        </w:rPr>
        <w:t>.</w:t>
      </w:r>
    </w:p>
    <w:p w:rsidR="00FC474C" w:rsidRDefault="00832F2D" w:rsidP="00FC474C">
      <w:pPr>
        <w:shd w:val="clear" w:color="auto" w:fill="FFFFFF"/>
        <w:ind w:firstLine="426"/>
        <w:jc w:val="both"/>
        <w:rPr>
          <w:sz w:val="24"/>
          <w:szCs w:val="24"/>
        </w:rPr>
      </w:pPr>
      <w:r>
        <w:rPr>
          <w:sz w:val="24"/>
          <w:szCs w:val="24"/>
        </w:rPr>
        <w:t xml:space="preserve">Hasil pengelompokan ini memiliki tingkat kelayakan/ kesesuaian yang baik dan sudah layak digunakan sehingga </w:t>
      </w:r>
      <w:r w:rsidR="00FC474C">
        <w:rPr>
          <w:sz w:val="24"/>
          <w:szCs w:val="24"/>
        </w:rPr>
        <w:t xml:space="preserve">dapat menjadi bahan pertimbangan bagi pemerintah kabupaten Kapuas Hulu untuk memperhatikan kecamatan yang masih minim pembangunan sekolahnya seperti </w:t>
      </w:r>
      <w:r w:rsidR="00185980">
        <w:rPr>
          <w:sz w:val="24"/>
          <w:szCs w:val="24"/>
        </w:rPr>
        <w:t xml:space="preserve">di </w:t>
      </w:r>
      <w:r>
        <w:rPr>
          <w:sz w:val="24"/>
          <w:szCs w:val="24"/>
        </w:rPr>
        <w:t>kecamatan Puring Kencana</w:t>
      </w:r>
      <w:r w:rsidR="00185980">
        <w:rPr>
          <w:sz w:val="24"/>
          <w:szCs w:val="24"/>
        </w:rPr>
        <w:t xml:space="preserve"> agar </w:t>
      </w:r>
      <w:r w:rsidR="009240C1">
        <w:rPr>
          <w:sz w:val="24"/>
          <w:szCs w:val="24"/>
        </w:rPr>
        <w:t xml:space="preserve">tidak terjadi lagi ketimpangan jumlah </w:t>
      </w:r>
      <w:r w:rsidR="00185980">
        <w:rPr>
          <w:sz w:val="24"/>
          <w:szCs w:val="24"/>
        </w:rPr>
        <w:t xml:space="preserve">pembangunan sekolah </w:t>
      </w:r>
      <w:r>
        <w:rPr>
          <w:sz w:val="24"/>
          <w:szCs w:val="24"/>
        </w:rPr>
        <w:t>di setiap kecamatan.</w:t>
      </w:r>
    </w:p>
    <w:p w:rsidR="00FC474C" w:rsidRDefault="00FC474C" w:rsidP="00FC474C">
      <w:pPr>
        <w:shd w:val="clear" w:color="auto" w:fill="FFFFFF"/>
        <w:ind w:firstLine="426"/>
        <w:jc w:val="both"/>
        <w:rPr>
          <w:sz w:val="24"/>
          <w:szCs w:val="24"/>
        </w:rPr>
      </w:pPr>
    </w:p>
    <w:p w:rsidR="00FC474C" w:rsidRPr="00970978" w:rsidRDefault="00FC474C" w:rsidP="00FC474C">
      <w:pPr>
        <w:shd w:val="clear" w:color="auto" w:fill="FFFFFF"/>
        <w:ind w:firstLine="426"/>
        <w:jc w:val="both"/>
        <w:rPr>
          <w:sz w:val="24"/>
          <w:szCs w:val="24"/>
        </w:rPr>
      </w:pPr>
    </w:p>
    <w:p w:rsidR="00832F2D" w:rsidRDefault="00855A44" w:rsidP="00832F2D">
      <w:pPr>
        <w:shd w:val="clear" w:color="auto" w:fill="FFFFFF"/>
        <w:jc w:val="both"/>
        <w:rPr>
          <w:sz w:val="24"/>
          <w:szCs w:val="24"/>
        </w:rPr>
      </w:pPr>
      <w:r>
        <w:rPr>
          <w:b/>
          <w:sz w:val="24"/>
          <w:szCs w:val="24"/>
          <w:lang w:val="id-ID"/>
        </w:rPr>
        <w:t>DAFTAR RUJUKAN</w:t>
      </w:r>
    </w:p>
    <w:p w:rsidR="00A03B3F" w:rsidRPr="000A1F74" w:rsidRDefault="00A03B3F" w:rsidP="00877D20">
      <w:pPr>
        <w:pStyle w:val="NormalWeb"/>
        <w:shd w:val="clear" w:color="auto" w:fill="FFFFFF"/>
        <w:tabs>
          <w:tab w:val="left" w:pos="426"/>
        </w:tabs>
        <w:spacing w:before="0" w:beforeAutospacing="0" w:after="0" w:afterAutospacing="0"/>
        <w:ind w:left="426" w:hanging="426"/>
        <w:jc w:val="both"/>
      </w:pPr>
      <w:r w:rsidRPr="000A1F74">
        <w:t>Badan</w:t>
      </w:r>
      <w:r w:rsidR="00832F2D" w:rsidRPr="000A1F74">
        <w:t xml:space="preserve"> </w:t>
      </w:r>
      <w:r w:rsidRPr="000A1F74">
        <w:t>Pusat</w:t>
      </w:r>
      <w:r w:rsidR="00832F2D" w:rsidRPr="000A1F74">
        <w:t xml:space="preserve"> </w:t>
      </w:r>
      <w:r w:rsidRPr="000A1F74">
        <w:t>Statistik</w:t>
      </w:r>
      <w:r w:rsidR="00832F2D" w:rsidRPr="000A1F74">
        <w:t xml:space="preserve"> </w:t>
      </w:r>
      <w:r w:rsidRPr="000A1F74">
        <w:t xml:space="preserve">Kabupaten Kapuas Hulu. 2017. </w:t>
      </w:r>
      <w:r w:rsidRPr="000A1F74">
        <w:rPr>
          <w:i/>
        </w:rPr>
        <w:t>Kabupaten Kapuas Hulu Dalam</w:t>
      </w:r>
      <w:r w:rsidR="00832F2D" w:rsidRPr="000A1F74">
        <w:rPr>
          <w:i/>
        </w:rPr>
        <w:t xml:space="preserve"> </w:t>
      </w:r>
      <w:r w:rsidRPr="000A1F74">
        <w:rPr>
          <w:i/>
        </w:rPr>
        <w:t xml:space="preserve">Angka 2017. </w:t>
      </w:r>
      <w:r w:rsidR="006118B0">
        <w:t xml:space="preserve">Kapuas Hulu: </w:t>
      </w:r>
      <w:r w:rsidRPr="000A1F74">
        <w:t>Badan</w:t>
      </w:r>
      <w:r w:rsidR="00832F2D" w:rsidRPr="000A1F74">
        <w:t xml:space="preserve"> </w:t>
      </w:r>
      <w:r w:rsidRPr="000A1F74">
        <w:t>Pusat</w:t>
      </w:r>
      <w:r w:rsidR="00832F2D" w:rsidRPr="000A1F74">
        <w:t xml:space="preserve"> </w:t>
      </w:r>
      <w:r w:rsidRPr="000A1F74">
        <w:t>Statistik.</w:t>
      </w:r>
    </w:p>
    <w:p w:rsidR="00877D20" w:rsidRPr="00877D20" w:rsidRDefault="00877D20" w:rsidP="00877D20">
      <w:pPr>
        <w:shd w:val="clear" w:color="auto" w:fill="FFFFFF"/>
        <w:ind w:left="426" w:hanging="426"/>
        <w:jc w:val="both"/>
        <w:rPr>
          <w:color w:val="000000"/>
          <w:sz w:val="24"/>
          <w:szCs w:val="24"/>
        </w:rPr>
      </w:pPr>
      <w:r w:rsidRPr="00877D20">
        <w:rPr>
          <w:sz w:val="24"/>
          <w:szCs w:val="24"/>
        </w:rPr>
        <w:t xml:space="preserve">Hair, J. F. Jr. 1995. </w:t>
      </w:r>
      <w:r w:rsidRPr="00877D20">
        <w:rPr>
          <w:i/>
          <w:sz w:val="24"/>
          <w:szCs w:val="24"/>
        </w:rPr>
        <w:t>Multivariate Data Analysis with Readings</w:t>
      </w:r>
      <w:r w:rsidRPr="00877D20">
        <w:rPr>
          <w:sz w:val="24"/>
          <w:szCs w:val="24"/>
        </w:rPr>
        <w:t>,</w:t>
      </w:r>
      <w:r>
        <w:rPr>
          <w:sz w:val="24"/>
          <w:szCs w:val="24"/>
        </w:rPr>
        <w:t xml:space="preserve"> </w:t>
      </w:r>
      <w:r w:rsidRPr="00877D20">
        <w:rPr>
          <w:i/>
          <w:sz w:val="24"/>
          <w:szCs w:val="24"/>
        </w:rPr>
        <w:t>4th edition</w:t>
      </w:r>
      <w:r w:rsidR="00286F3F">
        <w:rPr>
          <w:sz w:val="24"/>
          <w:szCs w:val="24"/>
        </w:rPr>
        <w:t>. Madison</w:t>
      </w:r>
      <w:r w:rsidRPr="00877D20">
        <w:rPr>
          <w:sz w:val="24"/>
          <w:szCs w:val="24"/>
        </w:rPr>
        <w:t>: Pearson Prentice-Hall.</w:t>
      </w:r>
    </w:p>
    <w:p w:rsidR="000A1F74" w:rsidRPr="000A1F74" w:rsidRDefault="00A03B3F" w:rsidP="00877D20">
      <w:pPr>
        <w:shd w:val="clear" w:color="auto" w:fill="FFFFFF"/>
        <w:ind w:left="426" w:hanging="426"/>
        <w:jc w:val="both"/>
        <w:rPr>
          <w:sz w:val="24"/>
          <w:szCs w:val="24"/>
        </w:rPr>
      </w:pPr>
      <w:r w:rsidRPr="000A1F74">
        <w:rPr>
          <w:sz w:val="24"/>
          <w:szCs w:val="24"/>
        </w:rPr>
        <w:t>Nahar, J. 2016. Penerapan</w:t>
      </w:r>
      <w:r w:rsidR="00832F2D" w:rsidRPr="000A1F74">
        <w:rPr>
          <w:sz w:val="24"/>
          <w:szCs w:val="24"/>
        </w:rPr>
        <w:t xml:space="preserve"> </w:t>
      </w:r>
      <w:r w:rsidRPr="000A1F74">
        <w:rPr>
          <w:sz w:val="24"/>
          <w:szCs w:val="24"/>
        </w:rPr>
        <w:t xml:space="preserve">Metode </w:t>
      </w:r>
      <w:r w:rsidR="00832F2D" w:rsidRPr="000A1F74">
        <w:rPr>
          <w:i/>
          <w:sz w:val="24"/>
          <w:szCs w:val="24"/>
        </w:rPr>
        <w:t xml:space="preserve">Multidimensional Scaling </w:t>
      </w:r>
      <w:r w:rsidR="00832F2D" w:rsidRPr="000A1F74">
        <w:rPr>
          <w:sz w:val="24"/>
          <w:szCs w:val="24"/>
        </w:rPr>
        <w:t>d</w:t>
      </w:r>
      <w:r w:rsidRPr="000A1F74">
        <w:rPr>
          <w:sz w:val="24"/>
          <w:szCs w:val="24"/>
        </w:rPr>
        <w:t>alam</w:t>
      </w:r>
      <w:r w:rsidR="00832F2D" w:rsidRPr="000A1F74">
        <w:rPr>
          <w:sz w:val="24"/>
          <w:szCs w:val="24"/>
        </w:rPr>
        <w:t xml:space="preserve"> </w:t>
      </w:r>
      <w:r w:rsidRPr="000A1F74">
        <w:rPr>
          <w:sz w:val="24"/>
          <w:szCs w:val="24"/>
        </w:rPr>
        <w:t>Pemetaan</w:t>
      </w:r>
      <w:r w:rsidR="00832F2D" w:rsidRPr="000A1F74">
        <w:rPr>
          <w:sz w:val="24"/>
          <w:szCs w:val="24"/>
        </w:rPr>
        <w:t xml:space="preserve"> </w:t>
      </w:r>
      <w:r w:rsidRPr="000A1F74">
        <w:rPr>
          <w:sz w:val="24"/>
          <w:szCs w:val="24"/>
        </w:rPr>
        <w:t>Sarana</w:t>
      </w:r>
      <w:r w:rsidR="00832F2D" w:rsidRPr="000A1F74">
        <w:rPr>
          <w:sz w:val="24"/>
          <w:szCs w:val="24"/>
        </w:rPr>
        <w:t xml:space="preserve"> </w:t>
      </w:r>
      <w:r w:rsidRPr="000A1F74">
        <w:rPr>
          <w:sz w:val="24"/>
          <w:szCs w:val="24"/>
        </w:rPr>
        <w:t>Kesehatan di Jawa Barat</w:t>
      </w:r>
      <w:r w:rsidRPr="000A1F74">
        <w:rPr>
          <w:i/>
          <w:sz w:val="24"/>
          <w:szCs w:val="24"/>
        </w:rPr>
        <w:t>.</w:t>
      </w:r>
      <w:r w:rsidR="00832F2D" w:rsidRPr="000A1F74">
        <w:rPr>
          <w:i/>
          <w:sz w:val="24"/>
          <w:szCs w:val="24"/>
        </w:rPr>
        <w:t xml:space="preserve"> </w:t>
      </w:r>
      <w:r w:rsidRPr="000A1F74">
        <w:rPr>
          <w:i/>
          <w:sz w:val="24"/>
          <w:szCs w:val="24"/>
        </w:rPr>
        <w:t>Jurnal Matematika Integratif</w:t>
      </w:r>
      <w:r w:rsidR="000A1F74" w:rsidRPr="000A1F74">
        <w:rPr>
          <w:sz w:val="24"/>
          <w:szCs w:val="24"/>
        </w:rPr>
        <w:t xml:space="preserve">, </w:t>
      </w:r>
      <w:r w:rsidRPr="000A1F74">
        <w:rPr>
          <w:sz w:val="24"/>
          <w:szCs w:val="24"/>
        </w:rPr>
        <w:t>12</w:t>
      </w:r>
      <w:r w:rsidR="000A1F74" w:rsidRPr="000A1F74">
        <w:rPr>
          <w:sz w:val="24"/>
          <w:szCs w:val="24"/>
        </w:rPr>
        <w:t>(</w:t>
      </w:r>
      <w:r w:rsidRPr="000A1F74">
        <w:rPr>
          <w:sz w:val="24"/>
          <w:szCs w:val="24"/>
        </w:rPr>
        <w:t>1</w:t>
      </w:r>
      <w:r w:rsidR="000A1F74" w:rsidRPr="000A1F74">
        <w:rPr>
          <w:sz w:val="24"/>
          <w:szCs w:val="24"/>
        </w:rPr>
        <w:t xml:space="preserve">), </w:t>
      </w:r>
      <w:r w:rsidRPr="000A1F74">
        <w:rPr>
          <w:sz w:val="24"/>
          <w:szCs w:val="24"/>
        </w:rPr>
        <w:t>43-</w:t>
      </w:r>
      <w:r w:rsidR="00FB3A93">
        <w:rPr>
          <w:sz w:val="24"/>
          <w:szCs w:val="24"/>
        </w:rPr>
        <w:t>49</w:t>
      </w:r>
      <w:r w:rsidRPr="000A1F74">
        <w:rPr>
          <w:sz w:val="24"/>
          <w:szCs w:val="24"/>
        </w:rPr>
        <w:t>.</w:t>
      </w:r>
      <w:r w:rsidR="000A1F74" w:rsidRPr="000A1F74">
        <w:rPr>
          <w:sz w:val="24"/>
          <w:szCs w:val="24"/>
        </w:rPr>
        <w:t xml:space="preserve"> </w:t>
      </w:r>
      <w:hyperlink r:id="rId9" w:history="1">
        <w:r w:rsidR="000A1F74" w:rsidRPr="000A1F74">
          <w:rPr>
            <w:rStyle w:val="Hyperlink"/>
            <w:sz w:val="24"/>
            <w:szCs w:val="24"/>
          </w:rPr>
          <w:t>http://download.portalgaruda.org/article.php?article=477214&amp;val=7609&amp;title=Penerapan%20Metode%20Multidimensional%20Scaling%20%20dalam%20Pemetaan%20Sarana%20Kesehatan%20di%20Jawa%20Barat</w:t>
        </w:r>
      </w:hyperlink>
      <w:r w:rsidR="000A1F74" w:rsidRPr="000A1F74">
        <w:rPr>
          <w:sz w:val="24"/>
          <w:szCs w:val="24"/>
        </w:rPr>
        <w:t>.</w:t>
      </w:r>
    </w:p>
    <w:p w:rsidR="00961F1E" w:rsidRDefault="00877D20" w:rsidP="005C5D08">
      <w:pPr>
        <w:ind w:left="426" w:hanging="426"/>
        <w:jc w:val="both"/>
        <w:rPr>
          <w:sz w:val="24"/>
          <w:szCs w:val="24"/>
        </w:rPr>
      </w:pPr>
      <w:r>
        <w:rPr>
          <w:sz w:val="24"/>
          <w:szCs w:val="24"/>
        </w:rPr>
        <w:t xml:space="preserve">Santoso, S. 2014. </w:t>
      </w:r>
      <w:r w:rsidRPr="00877D20">
        <w:rPr>
          <w:i/>
          <w:sz w:val="24"/>
          <w:szCs w:val="24"/>
        </w:rPr>
        <w:t>Statistik Multivariat, edisi revisi</w:t>
      </w:r>
      <w:r>
        <w:rPr>
          <w:sz w:val="24"/>
          <w:szCs w:val="24"/>
        </w:rPr>
        <w:t>. Jakarta: PT. Elex Media Komputindo</w:t>
      </w:r>
      <w:r w:rsidR="007A7BAF">
        <w:rPr>
          <w:sz w:val="24"/>
          <w:szCs w:val="24"/>
        </w:rPr>
        <w:t>.</w:t>
      </w:r>
    </w:p>
    <w:p w:rsidR="007A7BAF" w:rsidRPr="005C5D08" w:rsidRDefault="007A7BAF" w:rsidP="007A7BAF">
      <w:pPr>
        <w:jc w:val="both"/>
        <w:rPr>
          <w:sz w:val="24"/>
          <w:szCs w:val="24"/>
        </w:rPr>
      </w:pPr>
    </w:p>
    <w:sectPr w:rsidR="007A7BAF" w:rsidRPr="005C5D08" w:rsidSect="002F0839">
      <w:headerReference w:type="even" r:id="rId10"/>
      <w:headerReference w:type="default" r:id="rId11"/>
      <w:footerReference w:type="even" r:id="rId12"/>
      <w:footerReference w:type="default" r:id="rId13"/>
      <w:pgSz w:w="11909" w:h="16834" w:code="9"/>
      <w:pgMar w:top="1701" w:right="1701" w:bottom="1701" w:left="2268" w:header="720" w:footer="794"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230" w:rsidRDefault="00492230">
      <w:r>
        <w:separator/>
      </w:r>
    </w:p>
  </w:endnote>
  <w:endnote w:type="continuationSeparator" w:id="1">
    <w:p w:rsidR="00492230" w:rsidRDefault="004922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0D2" w:rsidRDefault="00760BC5" w:rsidP="00264302">
    <w:pPr>
      <w:pStyle w:val="Footer"/>
    </w:pPr>
    <w:r>
      <w:rPr>
        <w:noProof/>
      </w:rPr>
      <w:pict>
        <v:shapetype id="_x0000_t32" coordsize="21600,21600" o:spt="32" o:oned="t" path="m,l21600,21600e" filled="f">
          <v:path arrowok="t" fillok="f" o:connecttype="none"/>
          <o:lock v:ext="edit" shapetype="t"/>
        </v:shapetype>
        <v:shape id="AutoShape 2" o:spid="_x0000_s2050" type="#_x0000_t32" style="position:absolute;margin-left:-27.15pt;margin-top:-36.7pt;width:458.25pt;height:.0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tPFIAIAAD4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" strokeweight="1.5p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0D2" w:rsidRDefault="00B500D2" w:rsidP="00F3633F">
    <w:pPr>
      <w:pStyle w:val="Footer"/>
      <w:framePr w:wrap="around" w:vAnchor="text" w:hAnchor="margin" w:xAlign="right" w:y="1"/>
      <w:rPr>
        <w:rStyle w:val="PageNumber"/>
      </w:rPr>
    </w:pPr>
  </w:p>
  <w:p w:rsidR="00B500D2" w:rsidRPr="00755BB4" w:rsidRDefault="00760BC5" w:rsidP="00496328">
    <w:pPr>
      <w:pStyle w:val="Footer"/>
      <w:rPr>
        <w:b/>
      </w:rPr>
    </w:pPr>
    <w:r w:rsidRPr="00760BC5">
      <w:rPr>
        <w:noProof/>
      </w:rPr>
      <w:pict>
        <v:shapetype id="_x0000_t32" coordsize="21600,21600" o:spt="32" o:oned="t" path="m,l21600,21600e" filled="f">
          <v:path arrowok="t" fillok="f" o:connecttype="none"/>
          <o:lock v:ext="edit" shapetype="t"/>
        </v:shapetype>
        <v:shape id="AutoShape 10" o:spid="_x0000_s2049" type="#_x0000_t32" style="position:absolute;margin-left:-.15pt;margin-top:-5.2pt;width:396.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" strokeweight="1.5pt"/>
      </w:pict>
    </w:r>
    <w:r w:rsidR="00B500D2" w:rsidRPr="00BD1452">
      <w:rPr>
        <w:b/>
        <w:lang w:val="id-ID"/>
      </w:rPr>
      <w:t>Jurnal Matematika d</w:t>
    </w:r>
    <w:r w:rsidR="00B500D2">
      <w:rPr>
        <w:b/>
        <w:lang w:val="id-ID"/>
      </w:rPr>
      <w:t xml:space="preserve">an Pendidikan Matematika Vol. </w:t>
    </w:r>
    <w:r w:rsidR="00B500D2">
      <w:rPr>
        <w:b/>
      </w:rPr>
      <w:t>3</w:t>
    </w:r>
    <w:r w:rsidR="00B500D2">
      <w:rPr>
        <w:b/>
        <w:lang w:val="id-ID"/>
      </w:rPr>
      <w:t xml:space="preserve"> No. </w:t>
    </w:r>
    <w:r w:rsidR="00B500D2">
      <w:rPr>
        <w:b/>
      </w:rPr>
      <w:t>1</w:t>
    </w:r>
    <w:r w:rsidR="00B500D2">
      <w:rPr>
        <w:b/>
        <w:lang w:val="id-ID"/>
      </w:rPr>
      <w:t xml:space="preserve"> </w:t>
    </w:r>
    <w:r w:rsidR="00B500D2">
      <w:rPr>
        <w:b/>
      </w:rPr>
      <w:t>Maret 2018</w:t>
    </w:r>
  </w:p>
  <w:p w:rsidR="00B500D2" w:rsidRPr="009129A2" w:rsidRDefault="00B500D2" w:rsidP="00496328">
    <w:pPr>
      <w:pStyle w:val="Footer"/>
      <w:rPr>
        <w:b/>
        <w:sz w:val="24"/>
        <w:szCs w:val="24"/>
        <w:lang w:val="id-ID"/>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230" w:rsidRDefault="00492230">
      <w:r>
        <w:separator/>
      </w:r>
    </w:p>
  </w:footnote>
  <w:footnote w:type="continuationSeparator" w:id="1">
    <w:p w:rsidR="00492230" w:rsidRDefault="004922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0D2" w:rsidRPr="003E6C3C" w:rsidRDefault="00760BC5" w:rsidP="003E6C3C">
    <w:pPr>
      <w:pStyle w:val="Header"/>
      <w:jc w:val="right"/>
      <w:rPr>
        <w:lang w:val="id-ID"/>
      </w:rPr>
    </w:pPr>
    <w:r>
      <w:rPr>
        <w:noProof/>
      </w:rPr>
      <w:pict>
        <v:shapetype id="_x0000_t32" coordsize="21600,21600" o:spt="32" o:oned="t" path="m,l21600,21600e" filled="f">
          <v:path arrowok="t" fillok="f" o:connecttype="none"/>
          <o:lock v:ext="edit" shapetype="t"/>
        </v:shapetype>
        <v:shape id="AutoShape 1" o:spid="_x0000_s2052" type="#_x0000_t32" style="position:absolute;left:0;text-align:left;margin-left:-26.4pt;margin-top:46.55pt;width:458.25pt;height:.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" strokeweight="1.5pt"/>
      </w:pict>
    </w:r>
    <w:r w:rsidR="00B500D2">
      <w:rPr>
        <w:i/>
        <w:lang w:val="id-ID"/>
      </w:rPr>
      <w:t>Tuliskan judul artikel disini dengan format Title Cas, jenis huruf Times New Roman 10pt, italic</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0D2" w:rsidRPr="003E6C3C" w:rsidRDefault="00B500D2" w:rsidP="00515F06">
    <w:pPr>
      <w:pStyle w:val="Header"/>
      <w:jc w:val="right"/>
      <w:rPr>
        <w:lang w:val="id-ID"/>
      </w:rPr>
    </w:pPr>
    <w:r>
      <w:rPr>
        <w:i/>
      </w:rPr>
      <w:t xml:space="preserve">Pemetaan Pembangunan Sekolah di Kapuas Hulu Menggunakan Metode Multidimensional Scaling </w:t>
    </w:r>
  </w:p>
  <w:p w:rsidR="00B500D2" w:rsidRDefault="00760BC5" w:rsidP="009129A2">
    <w:pPr>
      <w:pStyle w:val="Header"/>
    </w:pPr>
    <w:r>
      <w:rPr>
        <w:noProof/>
      </w:rPr>
      <w:pict>
        <v:shapetype id="_x0000_t32" coordsize="21600,21600" o:spt="32" o:oned="t" path="m,l21600,21600e" filled="f">
          <v:path arrowok="t" fillok="f" o:connecttype="none"/>
          <o:lock v:ext="edit" shapetype="t"/>
        </v:shapetype>
        <v:shape id="AutoShape 5" o:spid="_x0000_s2051" type="#_x0000_t32" style="position:absolute;margin-left:-.15pt;margin-top:18.95pt;width:396.75pt;height:.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BXpIgIAAD4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"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6F6F"/>
    <w:multiLevelType w:val="multilevel"/>
    <w:tmpl w:val="8F9E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975CBF"/>
    <w:multiLevelType w:val="multilevel"/>
    <w:tmpl w:val="95D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50860C4"/>
    <w:multiLevelType w:val="multilevel"/>
    <w:tmpl w:val="0B3A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E495E36"/>
    <w:multiLevelType w:val="multilevel"/>
    <w:tmpl w:val="0CE4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64C46A6"/>
    <w:multiLevelType w:val="hybridMultilevel"/>
    <w:tmpl w:val="572EE2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04B4706"/>
    <w:multiLevelType w:val="hybridMultilevel"/>
    <w:tmpl w:val="1E1C6C9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51918FE"/>
    <w:multiLevelType w:val="singleLevel"/>
    <w:tmpl w:val="D8C0E880"/>
    <w:lvl w:ilvl="0">
      <w:start w:val="1"/>
      <w:numFmt w:val="decimal"/>
      <w:lvlText w:val="%1."/>
      <w:legacy w:legacy="1" w:legacySpace="0" w:legacyIndent="240"/>
      <w:lvlJc w:val="left"/>
      <w:rPr>
        <w:rFonts w:ascii="Times New Roman" w:hAnsi="Times New Roman" w:cs="Times New Roman" w:hint="default"/>
      </w:rPr>
    </w:lvl>
  </w:abstractNum>
  <w:abstractNum w:abstractNumId="7">
    <w:nsid w:val="46200DD0"/>
    <w:multiLevelType w:val="hybridMultilevel"/>
    <w:tmpl w:val="BFB65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345DFF"/>
    <w:multiLevelType w:val="multilevel"/>
    <w:tmpl w:val="70AA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26F3A15"/>
    <w:multiLevelType w:val="hybridMultilevel"/>
    <w:tmpl w:val="897CE990"/>
    <w:lvl w:ilvl="0" w:tplc="E94A4D94">
      <w:start w:val="2"/>
      <w:numFmt w:val="bullet"/>
      <w:lvlText w:val="-"/>
      <w:lvlJc w:val="left"/>
      <w:pPr>
        <w:ind w:left="1211" w:hanging="360"/>
      </w:pPr>
      <w:rPr>
        <w:rFonts w:ascii="Times New Roman" w:eastAsia="Times New Roman" w:hAnsi="Times New Roman" w:cs="Times New Roman" w:hint="default"/>
        <w:i/>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59862E97"/>
    <w:multiLevelType w:val="multilevel"/>
    <w:tmpl w:val="0586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D8A3B71"/>
    <w:multiLevelType w:val="hybridMultilevel"/>
    <w:tmpl w:val="AF8C0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7B18A3"/>
    <w:multiLevelType w:val="hybridMultilevel"/>
    <w:tmpl w:val="BA18BD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7C7C7E71"/>
    <w:multiLevelType w:val="hybridMultilevel"/>
    <w:tmpl w:val="CA42E4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10"/>
  </w:num>
  <w:num w:numId="5">
    <w:abstractNumId w:val="2"/>
  </w:num>
  <w:num w:numId="6">
    <w:abstractNumId w:val="3"/>
  </w:num>
  <w:num w:numId="7">
    <w:abstractNumId w:val="1"/>
  </w:num>
  <w:num w:numId="8">
    <w:abstractNumId w:val="8"/>
  </w:num>
  <w:num w:numId="9">
    <w:abstractNumId w:val="0"/>
  </w:num>
  <w:num w:numId="10">
    <w:abstractNumId w:val="12"/>
  </w:num>
  <w:num w:numId="11">
    <w:abstractNumId w:val="13"/>
  </w:num>
  <w:num w:numId="12">
    <w:abstractNumId w:val="5"/>
  </w:num>
  <w:num w:numId="13">
    <w:abstractNumId w:val="9"/>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3314"/>
    <o:shapelayout v:ext="edit">
      <o:idmap v:ext="edit" data="2"/>
      <o:rules v:ext="edit">
        <o:r id="V:Rule5" type="connector" idref="#AutoShape 10"/>
        <o:r id="V:Rule6" type="connector" idref="#AutoShape 5"/>
        <o:r id="V:Rule7" type="connector" idref="#AutoShape 2"/>
        <o:r id="V:Rule8" type="connector" idref="#AutoShape 1"/>
      </o:rules>
    </o:shapelayout>
  </w:hdrShapeDefaults>
  <w:footnotePr>
    <w:footnote w:id="0"/>
    <w:footnote w:id="1"/>
  </w:footnotePr>
  <w:endnotePr>
    <w:endnote w:id="0"/>
    <w:endnote w:id="1"/>
  </w:endnotePr>
  <w:compat/>
  <w:rsids>
    <w:rsidRoot w:val="005C33F5"/>
    <w:rsid w:val="000069E4"/>
    <w:rsid w:val="000129C9"/>
    <w:rsid w:val="000320E8"/>
    <w:rsid w:val="000368D7"/>
    <w:rsid w:val="00043160"/>
    <w:rsid w:val="00066282"/>
    <w:rsid w:val="000726B1"/>
    <w:rsid w:val="00080160"/>
    <w:rsid w:val="0008088E"/>
    <w:rsid w:val="00080FAC"/>
    <w:rsid w:val="000839A6"/>
    <w:rsid w:val="00093F1D"/>
    <w:rsid w:val="00096256"/>
    <w:rsid w:val="000A1F74"/>
    <w:rsid w:val="000C5C6F"/>
    <w:rsid w:val="000D301B"/>
    <w:rsid w:val="000E12A6"/>
    <w:rsid w:val="001002BB"/>
    <w:rsid w:val="00101347"/>
    <w:rsid w:val="00121291"/>
    <w:rsid w:val="00122C13"/>
    <w:rsid w:val="00126CAF"/>
    <w:rsid w:val="00132921"/>
    <w:rsid w:val="001405D9"/>
    <w:rsid w:val="00153896"/>
    <w:rsid w:val="001545B2"/>
    <w:rsid w:val="001545C4"/>
    <w:rsid w:val="0016091C"/>
    <w:rsid w:val="001620F1"/>
    <w:rsid w:val="00177240"/>
    <w:rsid w:val="00185980"/>
    <w:rsid w:val="001922CD"/>
    <w:rsid w:val="00196EF9"/>
    <w:rsid w:val="001C4EEA"/>
    <w:rsid w:val="001C591C"/>
    <w:rsid w:val="001D1515"/>
    <w:rsid w:val="001E0CC3"/>
    <w:rsid w:val="001E549D"/>
    <w:rsid w:val="001E5F6C"/>
    <w:rsid w:val="001E5F83"/>
    <w:rsid w:val="001E6954"/>
    <w:rsid w:val="001F00AB"/>
    <w:rsid w:val="00203510"/>
    <w:rsid w:val="002214BF"/>
    <w:rsid w:val="00225E8A"/>
    <w:rsid w:val="00233B18"/>
    <w:rsid w:val="00252A9E"/>
    <w:rsid w:val="00256FA1"/>
    <w:rsid w:val="00262209"/>
    <w:rsid w:val="0026230A"/>
    <w:rsid w:val="00263FD9"/>
    <w:rsid w:val="00264302"/>
    <w:rsid w:val="0026678A"/>
    <w:rsid w:val="00267180"/>
    <w:rsid w:val="00277D73"/>
    <w:rsid w:val="00286F3F"/>
    <w:rsid w:val="002912C6"/>
    <w:rsid w:val="00291A01"/>
    <w:rsid w:val="002A322D"/>
    <w:rsid w:val="002B13DA"/>
    <w:rsid w:val="002C20BE"/>
    <w:rsid w:val="002C3326"/>
    <w:rsid w:val="002C3943"/>
    <w:rsid w:val="002C5818"/>
    <w:rsid w:val="002D37F2"/>
    <w:rsid w:val="002D5891"/>
    <w:rsid w:val="002E10C1"/>
    <w:rsid w:val="002E460D"/>
    <w:rsid w:val="002E6946"/>
    <w:rsid w:val="002F0839"/>
    <w:rsid w:val="002F2267"/>
    <w:rsid w:val="00300407"/>
    <w:rsid w:val="00327868"/>
    <w:rsid w:val="003307B7"/>
    <w:rsid w:val="0033142B"/>
    <w:rsid w:val="00331D95"/>
    <w:rsid w:val="00331E69"/>
    <w:rsid w:val="00333FC8"/>
    <w:rsid w:val="00342B72"/>
    <w:rsid w:val="00350B87"/>
    <w:rsid w:val="00371323"/>
    <w:rsid w:val="00375E45"/>
    <w:rsid w:val="00390B11"/>
    <w:rsid w:val="003910A8"/>
    <w:rsid w:val="003953F6"/>
    <w:rsid w:val="003A6E55"/>
    <w:rsid w:val="003B71CC"/>
    <w:rsid w:val="003C42C1"/>
    <w:rsid w:val="003E1098"/>
    <w:rsid w:val="003E6C3C"/>
    <w:rsid w:val="003E7D3F"/>
    <w:rsid w:val="003F2BDC"/>
    <w:rsid w:val="0040061B"/>
    <w:rsid w:val="004066E9"/>
    <w:rsid w:val="00410FD8"/>
    <w:rsid w:val="00417F57"/>
    <w:rsid w:val="00431B05"/>
    <w:rsid w:val="00433BA0"/>
    <w:rsid w:val="0046414A"/>
    <w:rsid w:val="004700B7"/>
    <w:rsid w:val="00474995"/>
    <w:rsid w:val="00475D0B"/>
    <w:rsid w:val="00481C28"/>
    <w:rsid w:val="00483863"/>
    <w:rsid w:val="00492230"/>
    <w:rsid w:val="00494C5B"/>
    <w:rsid w:val="00496328"/>
    <w:rsid w:val="004A5C55"/>
    <w:rsid w:val="004C1D16"/>
    <w:rsid w:val="004D2D22"/>
    <w:rsid w:val="004E2335"/>
    <w:rsid w:val="004E26A4"/>
    <w:rsid w:val="004E3FB3"/>
    <w:rsid w:val="004E42C5"/>
    <w:rsid w:val="00500953"/>
    <w:rsid w:val="00506087"/>
    <w:rsid w:val="00510B81"/>
    <w:rsid w:val="0051306C"/>
    <w:rsid w:val="00515F06"/>
    <w:rsid w:val="00517798"/>
    <w:rsid w:val="00523363"/>
    <w:rsid w:val="00524D04"/>
    <w:rsid w:val="0052587C"/>
    <w:rsid w:val="005323FB"/>
    <w:rsid w:val="005335A2"/>
    <w:rsid w:val="00545016"/>
    <w:rsid w:val="00551773"/>
    <w:rsid w:val="00553927"/>
    <w:rsid w:val="00554DDD"/>
    <w:rsid w:val="005555EA"/>
    <w:rsid w:val="0057099C"/>
    <w:rsid w:val="005821EB"/>
    <w:rsid w:val="005821FB"/>
    <w:rsid w:val="00583907"/>
    <w:rsid w:val="00584FAC"/>
    <w:rsid w:val="00586FFB"/>
    <w:rsid w:val="005871EF"/>
    <w:rsid w:val="005A1999"/>
    <w:rsid w:val="005A65F5"/>
    <w:rsid w:val="005A725C"/>
    <w:rsid w:val="005C33F5"/>
    <w:rsid w:val="005C5D08"/>
    <w:rsid w:val="005C7FC4"/>
    <w:rsid w:val="005D485F"/>
    <w:rsid w:val="005D5E70"/>
    <w:rsid w:val="005D6DAB"/>
    <w:rsid w:val="005E736A"/>
    <w:rsid w:val="005F32C8"/>
    <w:rsid w:val="0060538F"/>
    <w:rsid w:val="006062E4"/>
    <w:rsid w:val="00607C25"/>
    <w:rsid w:val="006118B0"/>
    <w:rsid w:val="00626833"/>
    <w:rsid w:val="00643084"/>
    <w:rsid w:val="0065694A"/>
    <w:rsid w:val="006602F5"/>
    <w:rsid w:val="00681C1B"/>
    <w:rsid w:val="00695D9E"/>
    <w:rsid w:val="006B70A0"/>
    <w:rsid w:val="006C3FDA"/>
    <w:rsid w:val="006D1C2E"/>
    <w:rsid w:val="006D2FF9"/>
    <w:rsid w:val="006F4536"/>
    <w:rsid w:val="0071705F"/>
    <w:rsid w:val="007248FD"/>
    <w:rsid w:val="007322D3"/>
    <w:rsid w:val="007341CE"/>
    <w:rsid w:val="00745373"/>
    <w:rsid w:val="0075428F"/>
    <w:rsid w:val="00755BB4"/>
    <w:rsid w:val="00760BC5"/>
    <w:rsid w:val="00761E64"/>
    <w:rsid w:val="007722CC"/>
    <w:rsid w:val="0077255C"/>
    <w:rsid w:val="00781A88"/>
    <w:rsid w:val="00794DF6"/>
    <w:rsid w:val="007A7BAF"/>
    <w:rsid w:val="007B5524"/>
    <w:rsid w:val="007D37EB"/>
    <w:rsid w:val="007E2477"/>
    <w:rsid w:val="007F052F"/>
    <w:rsid w:val="007F170C"/>
    <w:rsid w:val="007F6BDF"/>
    <w:rsid w:val="007F7785"/>
    <w:rsid w:val="007F7841"/>
    <w:rsid w:val="00807719"/>
    <w:rsid w:val="00810A57"/>
    <w:rsid w:val="00815171"/>
    <w:rsid w:val="00832F2D"/>
    <w:rsid w:val="00835220"/>
    <w:rsid w:val="008453FC"/>
    <w:rsid w:val="00850B4B"/>
    <w:rsid w:val="008540F7"/>
    <w:rsid w:val="00855A44"/>
    <w:rsid w:val="00861DA6"/>
    <w:rsid w:val="008649D9"/>
    <w:rsid w:val="00877D20"/>
    <w:rsid w:val="00883976"/>
    <w:rsid w:val="008841E9"/>
    <w:rsid w:val="0089349E"/>
    <w:rsid w:val="00895BA2"/>
    <w:rsid w:val="00896131"/>
    <w:rsid w:val="008A1367"/>
    <w:rsid w:val="008A64E7"/>
    <w:rsid w:val="008C2E83"/>
    <w:rsid w:val="008C310E"/>
    <w:rsid w:val="008D753C"/>
    <w:rsid w:val="008D7722"/>
    <w:rsid w:val="008E6BA4"/>
    <w:rsid w:val="008F32F2"/>
    <w:rsid w:val="008F7BCE"/>
    <w:rsid w:val="009021C7"/>
    <w:rsid w:val="009129A2"/>
    <w:rsid w:val="00915791"/>
    <w:rsid w:val="00923EE3"/>
    <w:rsid w:val="009240C1"/>
    <w:rsid w:val="00930FAC"/>
    <w:rsid w:val="00932BA7"/>
    <w:rsid w:val="009336FE"/>
    <w:rsid w:val="00944EB9"/>
    <w:rsid w:val="009507B7"/>
    <w:rsid w:val="00961F1E"/>
    <w:rsid w:val="009646E5"/>
    <w:rsid w:val="00970978"/>
    <w:rsid w:val="00984368"/>
    <w:rsid w:val="00984E9B"/>
    <w:rsid w:val="009865E7"/>
    <w:rsid w:val="009926F6"/>
    <w:rsid w:val="00995494"/>
    <w:rsid w:val="009A335C"/>
    <w:rsid w:val="009A793A"/>
    <w:rsid w:val="009B4447"/>
    <w:rsid w:val="009B4F42"/>
    <w:rsid w:val="009B539A"/>
    <w:rsid w:val="009B7634"/>
    <w:rsid w:val="009B7698"/>
    <w:rsid w:val="009C02A5"/>
    <w:rsid w:val="009C5F40"/>
    <w:rsid w:val="009D4760"/>
    <w:rsid w:val="009D5DB6"/>
    <w:rsid w:val="009E48C3"/>
    <w:rsid w:val="009F5BCD"/>
    <w:rsid w:val="00A0073D"/>
    <w:rsid w:val="00A03B3F"/>
    <w:rsid w:val="00A10C49"/>
    <w:rsid w:val="00A12577"/>
    <w:rsid w:val="00A276BD"/>
    <w:rsid w:val="00A30080"/>
    <w:rsid w:val="00A3073E"/>
    <w:rsid w:val="00A40201"/>
    <w:rsid w:val="00A618B7"/>
    <w:rsid w:val="00A61FAB"/>
    <w:rsid w:val="00A672E3"/>
    <w:rsid w:val="00A75FE7"/>
    <w:rsid w:val="00A803EE"/>
    <w:rsid w:val="00A922B8"/>
    <w:rsid w:val="00AA4EA6"/>
    <w:rsid w:val="00AA5E14"/>
    <w:rsid w:val="00AA72E0"/>
    <w:rsid w:val="00AA7570"/>
    <w:rsid w:val="00AB217A"/>
    <w:rsid w:val="00AB637D"/>
    <w:rsid w:val="00AD2FB4"/>
    <w:rsid w:val="00AD33BE"/>
    <w:rsid w:val="00AD6887"/>
    <w:rsid w:val="00AF1378"/>
    <w:rsid w:val="00AF1FAD"/>
    <w:rsid w:val="00AF468D"/>
    <w:rsid w:val="00B05977"/>
    <w:rsid w:val="00B10B3D"/>
    <w:rsid w:val="00B21537"/>
    <w:rsid w:val="00B221C0"/>
    <w:rsid w:val="00B301B1"/>
    <w:rsid w:val="00B359A1"/>
    <w:rsid w:val="00B45C61"/>
    <w:rsid w:val="00B47CF4"/>
    <w:rsid w:val="00B500D2"/>
    <w:rsid w:val="00B52E33"/>
    <w:rsid w:val="00B601BB"/>
    <w:rsid w:val="00B724F5"/>
    <w:rsid w:val="00B73EAF"/>
    <w:rsid w:val="00B74D6D"/>
    <w:rsid w:val="00B81F0C"/>
    <w:rsid w:val="00B83253"/>
    <w:rsid w:val="00B945C1"/>
    <w:rsid w:val="00BA2B6A"/>
    <w:rsid w:val="00BB1A06"/>
    <w:rsid w:val="00BB1D5E"/>
    <w:rsid w:val="00BC2C50"/>
    <w:rsid w:val="00BC49F9"/>
    <w:rsid w:val="00BC5C8D"/>
    <w:rsid w:val="00BC68BB"/>
    <w:rsid w:val="00BD0309"/>
    <w:rsid w:val="00BD1452"/>
    <w:rsid w:val="00BD2EDB"/>
    <w:rsid w:val="00BE1C25"/>
    <w:rsid w:val="00BE21DF"/>
    <w:rsid w:val="00BF6CF7"/>
    <w:rsid w:val="00C007BA"/>
    <w:rsid w:val="00C03722"/>
    <w:rsid w:val="00C11583"/>
    <w:rsid w:val="00C22232"/>
    <w:rsid w:val="00C31BC2"/>
    <w:rsid w:val="00C324F3"/>
    <w:rsid w:val="00C36584"/>
    <w:rsid w:val="00C41D65"/>
    <w:rsid w:val="00C53972"/>
    <w:rsid w:val="00C73D84"/>
    <w:rsid w:val="00C77DD3"/>
    <w:rsid w:val="00C861E0"/>
    <w:rsid w:val="00C978F6"/>
    <w:rsid w:val="00C97FF2"/>
    <w:rsid w:val="00CA0277"/>
    <w:rsid w:val="00CA61C4"/>
    <w:rsid w:val="00CB0AAB"/>
    <w:rsid w:val="00CD13DC"/>
    <w:rsid w:val="00CD1E0A"/>
    <w:rsid w:val="00CE1C3C"/>
    <w:rsid w:val="00CE4BD8"/>
    <w:rsid w:val="00CF503C"/>
    <w:rsid w:val="00CF5D1D"/>
    <w:rsid w:val="00D04419"/>
    <w:rsid w:val="00D137ED"/>
    <w:rsid w:val="00D179DF"/>
    <w:rsid w:val="00D34D33"/>
    <w:rsid w:val="00D373B3"/>
    <w:rsid w:val="00D51894"/>
    <w:rsid w:val="00D558AD"/>
    <w:rsid w:val="00D6199F"/>
    <w:rsid w:val="00D77D59"/>
    <w:rsid w:val="00D90EC5"/>
    <w:rsid w:val="00DF4C67"/>
    <w:rsid w:val="00DF625C"/>
    <w:rsid w:val="00E20930"/>
    <w:rsid w:val="00E26EF6"/>
    <w:rsid w:val="00E30009"/>
    <w:rsid w:val="00E31A8E"/>
    <w:rsid w:val="00E32A67"/>
    <w:rsid w:val="00E33C46"/>
    <w:rsid w:val="00E35E5B"/>
    <w:rsid w:val="00E54902"/>
    <w:rsid w:val="00E62C28"/>
    <w:rsid w:val="00E668C5"/>
    <w:rsid w:val="00E73D06"/>
    <w:rsid w:val="00E74052"/>
    <w:rsid w:val="00E80BAB"/>
    <w:rsid w:val="00E8370B"/>
    <w:rsid w:val="00EB711A"/>
    <w:rsid w:val="00EB7620"/>
    <w:rsid w:val="00ED320D"/>
    <w:rsid w:val="00EE430A"/>
    <w:rsid w:val="00EF1BFF"/>
    <w:rsid w:val="00EF7CE8"/>
    <w:rsid w:val="00F01D28"/>
    <w:rsid w:val="00F035B5"/>
    <w:rsid w:val="00F118A8"/>
    <w:rsid w:val="00F17C9F"/>
    <w:rsid w:val="00F20C4D"/>
    <w:rsid w:val="00F25A71"/>
    <w:rsid w:val="00F26282"/>
    <w:rsid w:val="00F3633F"/>
    <w:rsid w:val="00F4020F"/>
    <w:rsid w:val="00F46EB0"/>
    <w:rsid w:val="00F55E24"/>
    <w:rsid w:val="00F62F57"/>
    <w:rsid w:val="00F80910"/>
    <w:rsid w:val="00F865B8"/>
    <w:rsid w:val="00F94474"/>
    <w:rsid w:val="00FA14F7"/>
    <w:rsid w:val="00FB3A93"/>
    <w:rsid w:val="00FC0B50"/>
    <w:rsid w:val="00FC474C"/>
    <w:rsid w:val="00FC6037"/>
    <w:rsid w:val="00FE2EF0"/>
    <w:rsid w:val="00FE351E"/>
    <w:rsid w:val="00FE3545"/>
    <w:rsid w:val="00FF57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2B72"/>
    <w:pPr>
      <w:widowControl w:val="0"/>
      <w:autoSpaceDE w:val="0"/>
      <w:autoSpaceDN w:val="0"/>
      <w:adjustRightInd w:val="0"/>
    </w:pPr>
  </w:style>
  <w:style w:type="paragraph" w:styleId="Heading4">
    <w:name w:val="heading 4"/>
    <w:basedOn w:val="Normal"/>
    <w:next w:val="Normal"/>
    <w:link w:val="Heading4Char"/>
    <w:uiPriority w:val="9"/>
    <w:unhideWhenUsed/>
    <w:qFormat/>
    <w:rsid w:val="00A40201"/>
    <w:pPr>
      <w:keepNext/>
      <w:keepLines/>
      <w:widowControl/>
      <w:autoSpaceDE/>
      <w:autoSpaceDN/>
      <w:adjustRightInd/>
      <w:spacing w:before="240"/>
      <w:jc w:val="center"/>
      <w:outlineLvl w:val="3"/>
    </w:pPr>
    <w:rPr>
      <w:rFonts w:ascii="Cambria" w:hAnsi="Cambria"/>
      <w:b/>
      <w:bCs/>
      <w:iCs/>
      <w:caps/>
      <w:color w:val="000000"/>
    </w:rPr>
  </w:style>
  <w:style w:type="paragraph" w:styleId="Heading5">
    <w:name w:val="heading 5"/>
    <w:basedOn w:val="Normal"/>
    <w:next w:val="Normal"/>
    <w:link w:val="Heading5Char"/>
    <w:unhideWhenUsed/>
    <w:qFormat/>
    <w:rsid w:val="000129C9"/>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01347"/>
    <w:pPr>
      <w:tabs>
        <w:tab w:val="center" w:pos="4320"/>
        <w:tab w:val="right" w:pos="8640"/>
      </w:tabs>
    </w:pPr>
  </w:style>
  <w:style w:type="paragraph" w:styleId="Footer">
    <w:name w:val="footer"/>
    <w:basedOn w:val="Normal"/>
    <w:link w:val="FooterChar"/>
    <w:uiPriority w:val="99"/>
    <w:rsid w:val="00101347"/>
    <w:pPr>
      <w:tabs>
        <w:tab w:val="center" w:pos="4320"/>
        <w:tab w:val="right" w:pos="8640"/>
      </w:tabs>
    </w:pPr>
  </w:style>
  <w:style w:type="character" w:styleId="PageNumber">
    <w:name w:val="page number"/>
    <w:basedOn w:val="DefaultParagraphFont"/>
    <w:rsid w:val="00101347"/>
  </w:style>
  <w:style w:type="character" w:customStyle="1" w:styleId="FooterChar">
    <w:name w:val="Footer Char"/>
    <w:basedOn w:val="DefaultParagraphFont"/>
    <w:link w:val="Footer"/>
    <w:uiPriority w:val="99"/>
    <w:rsid w:val="009E48C3"/>
  </w:style>
  <w:style w:type="character" w:customStyle="1" w:styleId="HeaderChar">
    <w:name w:val="Header Char"/>
    <w:basedOn w:val="DefaultParagraphFont"/>
    <w:link w:val="Header"/>
    <w:uiPriority w:val="99"/>
    <w:rsid w:val="009E48C3"/>
  </w:style>
  <w:style w:type="paragraph" w:styleId="BalloonText">
    <w:name w:val="Balloon Text"/>
    <w:basedOn w:val="Normal"/>
    <w:link w:val="BalloonTextChar"/>
    <w:rsid w:val="00C97FF2"/>
    <w:rPr>
      <w:rFonts w:ascii="Tahoma" w:hAnsi="Tahoma"/>
      <w:sz w:val="16"/>
      <w:szCs w:val="16"/>
    </w:rPr>
  </w:style>
  <w:style w:type="character" w:customStyle="1" w:styleId="BalloonTextChar">
    <w:name w:val="Balloon Text Char"/>
    <w:link w:val="BalloonText"/>
    <w:rsid w:val="00C97FF2"/>
    <w:rPr>
      <w:rFonts w:ascii="Tahoma" w:hAnsi="Tahoma" w:cs="Tahoma"/>
      <w:sz w:val="16"/>
      <w:szCs w:val="16"/>
    </w:rPr>
  </w:style>
  <w:style w:type="character" w:customStyle="1" w:styleId="Heading4Char">
    <w:name w:val="Heading 4 Char"/>
    <w:link w:val="Heading4"/>
    <w:uiPriority w:val="9"/>
    <w:rsid w:val="00A40201"/>
    <w:rPr>
      <w:rFonts w:ascii="Cambria" w:hAnsi="Cambria"/>
      <w:b/>
      <w:bCs/>
      <w:iCs/>
      <w:caps/>
      <w:color w:val="000000"/>
    </w:rPr>
  </w:style>
  <w:style w:type="character" w:customStyle="1" w:styleId="Heading5Char">
    <w:name w:val="Heading 5 Char"/>
    <w:link w:val="Heading5"/>
    <w:rsid w:val="000129C9"/>
    <w:rPr>
      <w:rFonts w:ascii="Calibri" w:eastAsia="Times New Roman" w:hAnsi="Calibri" w:cs="Times New Roman"/>
      <w:b/>
      <w:bCs/>
      <w:i/>
      <w:iCs/>
      <w:sz w:val="26"/>
      <w:szCs w:val="26"/>
      <w:lang w:val="en-US" w:eastAsia="en-US"/>
    </w:rPr>
  </w:style>
  <w:style w:type="table" w:styleId="TableGrid">
    <w:name w:val="Table Grid"/>
    <w:basedOn w:val="TableNormal"/>
    <w:rsid w:val="000E12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DefaultParagraphFont"/>
    <w:rsid w:val="00761E64"/>
  </w:style>
  <w:style w:type="character" w:styleId="Emphasis">
    <w:name w:val="Emphasis"/>
    <w:uiPriority w:val="20"/>
    <w:qFormat/>
    <w:rsid w:val="00153896"/>
    <w:rPr>
      <w:i/>
      <w:iCs/>
    </w:rPr>
  </w:style>
  <w:style w:type="paragraph" w:styleId="BodyText">
    <w:name w:val="Body Text"/>
    <w:basedOn w:val="Normal"/>
    <w:link w:val="BodyTextChar"/>
    <w:uiPriority w:val="99"/>
    <w:rsid w:val="00153896"/>
    <w:pPr>
      <w:widowControl/>
      <w:suppressAutoHyphens/>
      <w:autoSpaceDE/>
      <w:autoSpaceDN/>
      <w:adjustRightInd/>
      <w:spacing w:after="120"/>
    </w:pPr>
    <w:rPr>
      <w:sz w:val="24"/>
      <w:szCs w:val="24"/>
      <w:lang w:eastAsia="ar-SA"/>
    </w:rPr>
  </w:style>
  <w:style w:type="character" w:customStyle="1" w:styleId="BodyTextChar">
    <w:name w:val="Body Text Char"/>
    <w:link w:val="BodyText"/>
    <w:uiPriority w:val="99"/>
    <w:rsid w:val="00153896"/>
    <w:rPr>
      <w:sz w:val="24"/>
      <w:szCs w:val="24"/>
      <w:lang w:eastAsia="ar-SA"/>
    </w:rPr>
  </w:style>
  <w:style w:type="character" w:styleId="Hyperlink">
    <w:name w:val="Hyperlink"/>
    <w:rsid w:val="00153896"/>
    <w:rPr>
      <w:color w:val="0000FF"/>
      <w:u w:val="single"/>
    </w:rPr>
  </w:style>
  <w:style w:type="paragraph" w:styleId="HTMLPreformatted">
    <w:name w:val="HTML Preformatted"/>
    <w:basedOn w:val="Normal"/>
    <w:link w:val="HTMLPreformattedChar"/>
    <w:uiPriority w:val="99"/>
    <w:rsid w:val="00B81F0C"/>
    <w:rPr>
      <w:rFonts w:ascii="Courier New" w:hAnsi="Courier New"/>
    </w:rPr>
  </w:style>
  <w:style w:type="character" w:customStyle="1" w:styleId="HTMLPreformattedChar">
    <w:name w:val="HTML Preformatted Char"/>
    <w:link w:val="HTMLPreformatted"/>
    <w:uiPriority w:val="99"/>
    <w:rsid w:val="00B81F0C"/>
    <w:rPr>
      <w:rFonts w:ascii="Courier New" w:hAnsi="Courier New" w:cs="Courier New"/>
      <w:lang w:val="en-US" w:eastAsia="en-US"/>
    </w:rPr>
  </w:style>
  <w:style w:type="paragraph" w:styleId="ListParagraph">
    <w:name w:val="List Paragraph"/>
    <w:basedOn w:val="Normal"/>
    <w:link w:val="ListParagraphChar"/>
    <w:uiPriority w:val="34"/>
    <w:qFormat/>
    <w:rsid w:val="006D2FF9"/>
    <w:pPr>
      <w:widowControl/>
      <w:autoSpaceDE/>
      <w:autoSpaceDN/>
      <w:adjustRightInd/>
      <w:ind w:left="720"/>
      <w:contextualSpacing/>
    </w:pPr>
    <w:rPr>
      <w:sz w:val="24"/>
    </w:rPr>
  </w:style>
  <w:style w:type="character" w:customStyle="1" w:styleId="ListParagraphChar">
    <w:name w:val="List Paragraph Char"/>
    <w:link w:val="ListParagraph"/>
    <w:uiPriority w:val="34"/>
    <w:rsid w:val="006D2FF9"/>
    <w:rPr>
      <w:sz w:val="24"/>
    </w:rPr>
  </w:style>
  <w:style w:type="character" w:styleId="PlaceholderText">
    <w:name w:val="Placeholder Text"/>
    <w:basedOn w:val="DefaultParagraphFont"/>
    <w:uiPriority w:val="99"/>
    <w:semiHidden/>
    <w:rsid w:val="001922CD"/>
    <w:rPr>
      <w:color w:val="808080"/>
    </w:rPr>
  </w:style>
  <w:style w:type="paragraph" w:styleId="NormalWeb">
    <w:name w:val="Normal (Web)"/>
    <w:basedOn w:val="Normal"/>
    <w:uiPriority w:val="99"/>
    <w:unhideWhenUsed/>
    <w:rsid w:val="00A03B3F"/>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97622453">
      <w:bodyDiv w:val="1"/>
      <w:marLeft w:val="0"/>
      <w:marRight w:val="0"/>
      <w:marTop w:val="0"/>
      <w:marBottom w:val="0"/>
      <w:divBdr>
        <w:top w:val="none" w:sz="0" w:space="0" w:color="auto"/>
        <w:left w:val="none" w:sz="0" w:space="0" w:color="auto"/>
        <w:bottom w:val="none" w:sz="0" w:space="0" w:color="auto"/>
        <w:right w:val="none" w:sz="0" w:space="0" w:color="auto"/>
      </w:divBdr>
    </w:div>
    <w:div w:id="384181390">
      <w:bodyDiv w:val="1"/>
      <w:marLeft w:val="0"/>
      <w:marRight w:val="0"/>
      <w:marTop w:val="0"/>
      <w:marBottom w:val="0"/>
      <w:divBdr>
        <w:top w:val="none" w:sz="0" w:space="0" w:color="auto"/>
        <w:left w:val="none" w:sz="0" w:space="0" w:color="auto"/>
        <w:bottom w:val="none" w:sz="0" w:space="0" w:color="auto"/>
        <w:right w:val="none" w:sz="0" w:space="0" w:color="auto"/>
      </w:divBdr>
    </w:div>
    <w:div w:id="384261950">
      <w:bodyDiv w:val="1"/>
      <w:marLeft w:val="0"/>
      <w:marRight w:val="0"/>
      <w:marTop w:val="0"/>
      <w:marBottom w:val="0"/>
      <w:divBdr>
        <w:top w:val="none" w:sz="0" w:space="0" w:color="auto"/>
        <w:left w:val="none" w:sz="0" w:space="0" w:color="auto"/>
        <w:bottom w:val="none" w:sz="0" w:space="0" w:color="auto"/>
        <w:right w:val="none" w:sz="0" w:space="0" w:color="auto"/>
      </w:divBdr>
      <w:divsChild>
        <w:div w:id="313604725">
          <w:marLeft w:val="0"/>
          <w:marRight w:val="0"/>
          <w:marTop w:val="0"/>
          <w:marBottom w:val="0"/>
          <w:divBdr>
            <w:top w:val="none" w:sz="0" w:space="0" w:color="auto"/>
            <w:left w:val="none" w:sz="0" w:space="0" w:color="auto"/>
            <w:bottom w:val="none" w:sz="0" w:space="0" w:color="auto"/>
            <w:right w:val="none" w:sz="0" w:space="0" w:color="auto"/>
          </w:divBdr>
        </w:div>
        <w:div w:id="618341549">
          <w:marLeft w:val="0"/>
          <w:marRight w:val="0"/>
          <w:marTop w:val="0"/>
          <w:marBottom w:val="0"/>
          <w:divBdr>
            <w:top w:val="none" w:sz="0" w:space="0" w:color="auto"/>
            <w:left w:val="none" w:sz="0" w:space="0" w:color="auto"/>
            <w:bottom w:val="none" w:sz="0" w:space="0" w:color="auto"/>
            <w:right w:val="none" w:sz="0" w:space="0" w:color="auto"/>
          </w:divBdr>
        </w:div>
        <w:div w:id="625817004">
          <w:marLeft w:val="0"/>
          <w:marRight w:val="0"/>
          <w:marTop w:val="0"/>
          <w:marBottom w:val="0"/>
          <w:divBdr>
            <w:top w:val="none" w:sz="0" w:space="0" w:color="auto"/>
            <w:left w:val="none" w:sz="0" w:space="0" w:color="auto"/>
            <w:bottom w:val="none" w:sz="0" w:space="0" w:color="auto"/>
            <w:right w:val="none" w:sz="0" w:space="0" w:color="auto"/>
          </w:divBdr>
        </w:div>
        <w:div w:id="639385396">
          <w:marLeft w:val="0"/>
          <w:marRight w:val="0"/>
          <w:marTop w:val="0"/>
          <w:marBottom w:val="0"/>
          <w:divBdr>
            <w:top w:val="none" w:sz="0" w:space="0" w:color="auto"/>
            <w:left w:val="none" w:sz="0" w:space="0" w:color="auto"/>
            <w:bottom w:val="none" w:sz="0" w:space="0" w:color="auto"/>
            <w:right w:val="none" w:sz="0" w:space="0" w:color="auto"/>
          </w:divBdr>
        </w:div>
        <w:div w:id="1116485264">
          <w:marLeft w:val="0"/>
          <w:marRight w:val="0"/>
          <w:marTop w:val="0"/>
          <w:marBottom w:val="0"/>
          <w:divBdr>
            <w:top w:val="none" w:sz="0" w:space="0" w:color="auto"/>
            <w:left w:val="none" w:sz="0" w:space="0" w:color="auto"/>
            <w:bottom w:val="none" w:sz="0" w:space="0" w:color="auto"/>
            <w:right w:val="none" w:sz="0" w:space="0" w:color="auto"/>
          </w:divBdr>
        </w:div>
        <w:div w:id="1428623166">
          <w:marLeft w:val="0"/>
          <w:marRight w:val="0"/>
          <w:marTop w:val="0"/>
          <w:marBottom w:val="0"/>
          <w:divBdr>
            <w:top w:val="none" w:sz="0" w:space="0" w:color="auto"/>
            <w:left w:val="none" w:sz="0" w:space="0" w:color="auto"/>
            <w:bottom w:val="none" w:sz="0" w:space="0" w:color="auto"/>
            <w:right w:val="none" w:sz="0" w:space="0" w:color="auto"/>
          </w:divBdr>
        </w:div>
        <w:div w:id="1452289330">
          <w:marLeft w:val="0"/>
          <w:marRight w:val="0"/>
          <w:marTop w:val="0"/>
          <w:marBottom w:val="0"/>
          <w:divBdr>
            <w:top w:val="none" w:sz="0" w:space="0" w:color="auto"/>
            <w:left w:val="none" w:sz="0" w:space="0" w:color="auto"/>
            <w:bottom w:val="none" w:sz="0" w:space="0" w:color="auto"/>
            <w:right w:val="none" w:sz="0" w:space="0" w:color="auto"/>
          </w:divBdr>
        </w:div>
        <w:div w:id="1918441837">
          <w:marLeft w:val="0"/>
          <w:marRight w:val="0"/>
          <w:marTop w:val="0"/>
          <w:marBottom w:val="0"/>
          <w:divBdr>
            <w:top w:val="none" w:sz="0" w:space="0" w:color="auto"/>
            <w:left w:val="none" w:sz="0" w:space="0" w:color="auto"/>
            <w:bottom w:val="none" w:sz="0" w:space="0" w:color="auto"/>
            <w:right w:val="none" w:sz="0" w:space="0" w:color="auto"/>
          </w:divBdr>
        </w:div>
        <w:div w:id="1767726087">
          <w:marLeft w:val="0"/>
          <w:marRight w:val="0"/>
          <w:marTop w:val="0"/>
          <w:marBottom w:val="0"/>
          <w:divBdr>
            <w:top w:val="none" w:sz="0" w:space="0" w:color="auto"/>
            <w:left w:val="none" w:sz="0" w:space="0" w:color="auto"/>
            <w:bottom w:val="none" w:sz="0" w:space="0" w:color="auto"/>
            <w:right w:val="none" w:sz="0" w:space="0" w:color="auto"/>
          </w:divBdr>
        </w:div>
        <w:div w:id="526135799">
          <w:marLeft w:val="0"/>
          <w:marRight w:val="0"/>
          <w:marTop w:val="0"/>
          <w:marBottom w:val="0"/>
          <w:divBdr>
            <w:top w:val="none" w:sz="0" w:space="0" w:color="auto"/>
            <w:left w:val="none" w:sz="0" w:space="0" w:color="auto"/>
            <w:bottom w:val="none" w:sz="0" w:space="0" w:color="auto"/>
            <w:right w:val="none" w:sz="0" w:space="0" w:color="auto"/>
          </w:divBdr>
        </w:div>
        <w:div w:id="1771438104">
          <w:marLeft w:val="0"/>
          <w:marRight w:val="0"/>
          <w:marTop w:val="0"/>
          <w:marBottom w:val="0"/>
          <w:divBdr>
            <w:top w:val="none" w:sz="0" w:space="0" w:color="auto"/>
            <w:left w:val="none" w:sz="0" w:space="0" w:color="auto"/>
            <w:bottom w:val="none" w:sz="0" w:space="0" w:color="auto"/>
            <w:right w:val="none" w:sz="0" w:space="0" w:color="auto"/>
          </w:divBdr>
        </w:div>
        <w:div w:id="703211388">
          <w:marLeft w:val="0"/>
          <w:marRight w:val="0"/>
          <w:marTop w:val="0"/>
          <w:marBottom w:val="0"/>
          <w:divBdr>
            <w:top w:val="none" w:sz="0" w:space="0" w:color="auto"/>
            <w:left w:val="none" w:sz="0" w:space="0" w:color="auto"/>
            <w:bottom w:val="none" w:sz="0" w:space="0" w:color="auto"/>
            <w:right w:val="none" w:sz="0" w:space="0" w:color="auto"/>
          </w:divBdr>
        </w:div>
        <w:div w:id="1715033195">
          <w:marLeft w:val="0"/>
          <w:marRight w:val="0"/>
          <w:marTop w:val="0"/>
          <w:marBottom w:val="0"/>
          <w:divBdr>
            <w:top w:val="none" w:sz="0" w:space="0" w:color="auto"/>
            <w:left w:val="none" w:sz="0" w:space="0" w:color="auto"/>
            <w:bottom w:val="none" w:sz="0" w:space="0" w:color="auto"/>
            <w:right w:val="none" w:sz="0" w:space="0" w:color="auto"/>
          </w:divBdr>
        </w:div>
        <w:div w:id="997154495">
          <w:marLeft w:val="0"/>
          <w:marRight w:val="0"/>
          <w:marTop w:val="0"/>
          <w:marBottom w:val="0"/>
          <w:divBdr>
            <w:top w:val="none" w:sz="0" w:space="0" w:color="auto"/>
            <w:left w:val="none" w:sz="0" w:space="0" w:color="auto"/>
            <w:bottom w:val="none" w:sz="0" w:space="0" w:color="auto"/>
            <w:right w:val="none" w:sz="0" w:space="0" w:color="auto"/>
          </w:divBdr>
        </w:div>
        <w:div w:id="1457092891">
          <w:marLeft w:val="0"/>
          <w:marRight w:val="0"/>
          <w:marTop w:val="0"/>
          <w:marBottom w:val="0"/>
          <w:divBdr>
            <w:top w:val="none" w:sz="0" w:space="0" w:color="auto"/>
            <w:left w:val="none" w:sz="0" w:space="0" w:color="auto"/>
            <w:bottom w:val="none" w:sz="0" w:space="0" w:color="auto"/>
            <w:right w:val="none" w:sz="0" w:space="0" w:color="auto"/>
          </w:divBdr>
        </w:div>
        <w:div w:id="600337920">
          <w:marLeft w:val="0"/>
          <w:marRight w:val="0"/>
          <w:marTop w:val="0"/>
          <w:marBottom w:val="0"/>
          <w:divBdr>
            <w:top w:val="none" w:sz="0" w:space="0" w:color="auto"/>
            <w:left w:val="none" w:sz="0" w:space="0" w:color="auto"/>
            <w:bottom w:val="none" w:sz="0" w:space="0" w:color="auto"/>
            <w:right w:val="none" w:sz="0" w:space="0" w:color="auto"/>
          </w:divBdr>
        </w:div>
        <w:div w:id="258225003">
          <w:marLeft w:val="0"/>
          <w:marRight w:val="0"/>
          <w:marTop w:val="0"/>
          <w:marBottom w:val="0"/>
          <w:divBdr>
            <w:top w:val="none" w:sz="0" w:space="0" w:color="auto"/>
            <w:left w:val="none" w:sz="0" w:space="0" w:color="auto"/>
            <w:bottom w:val="none" w:sz="0" w:space="0" w:color="auto"/>
            <w:right w:val="none" w:sz="0" w:space="0" w:color="auto"/>
          </w:divBdr>
        </w:div>
        <w:div w:id="520314433">
          <w:marLeft w:val="0"/>
          <w:marRight w:val="0"/>
          <w:marTop w:val="0"/>
          <w:marBottom w:val="0"/>
          <w:divBdr>
            <w:top w:val="none" w:sz="0" w:space="0" w:color="auto"/>
            <w:left w:val="none" w:sz="0" w:space="0" w:color="auto"/>
            <w:bottom w:val="none" w:sz="0" w:space="0" w:color="auto"/>
            <w:right w:val="none" w:sz="0" w:space="0" w:color="auto"/>
          </w:divBdr>
        </w:div>
        <w:div w:id="432939297">
          <w:marLeft w:val="0"/>
          <w:marRight w:val="0"/>
          <w:marTop w:val="0"/>
          <w:marBottom w:val="0"/>
          <w:divBdr>
            <w:top w:val="none" w:sz="0" w:space="0" w:color="auto"/>
            <w:left w:val="none" w:sz="0" w:space="0" w:color="auto"/>
            <w:bottom w:val="none" w:sz="0" w:space="0" w:color="auto"/>
            <w:right w:val="none" w:sz="0" w:space="0" w:color="auto"/>
          </w:divBdr>
        </w:div>
        <w:div w:id="1963028211">
          <w:marLeft w:val="0"/>
          <w:marRight w:val="0"/>
          <w:marTop w:val="0"/>
          <w:marBottom w:val="0"/>
          <w:divBdr>
            <w:top w:val="none" w:sz="0" w:space="0" w:color="auto"/>
            <w:left w:val="none" w:sz="0" w:space="0" w:color="auto"/>
            <w:bottom w:val="none" w:sz="0" w:space="0" w:color="auto"/>
            <w:right w:val="none" w:sz="0" w:space="0" w:color="auto"/>
          </w:divBdr>
        </w:div>
      </w:divsChild>
    </w:div>
    <w:div w:id="1139153340">
      <w:bodyDiv w:val="1"/>
      <w:marLeft w:val="0"/>
      <w:marRight w:val="0"/>
      <w:marTop w:val="0"/>
      <w:marBottom w:val="0"/>
      <w:divBdr>
        <w:top w:val="none" w:sz="0" w:space="0" w:color="auto"/>
        <w:left w:val="none" w:sz="0" w:space="0" w:color="auto"/>
        <w:bottom w:val="none" w:sz="0" w:space="0" w:color="auto"/>
        <w:right w:val="none" w:sz="0" w:space="0" w:color="auto"/>
      </w:divBdr>
    </w:div>
    <w:div w:id="1392576225">
      <w:bodyDiv w:val="1"/>
      <w:marLeft w:val="0"/>
      <w:marRight w:val="0"/>
      <w:marTop w:val="0"/>
      <w:marBottom w:val="0"/>
      <w:divBdr>
        <w:top w:val="none" w:sz="0" w:space="0" w:color="auto"/>
        <w:left w:val="none" w:sz="0" w:space="0" w:color="auto"/>
        <w:bottom w:val="none" w:sz="0" w:space="0" w:color="auto"/>
        <w:right w:val="none" w:sz="0" w:space="0" w:color="auto"/>
      </w:divBdr>
    </w:div>
    <w:div w:id="1691567556">
      <w:bodyDiv w:val="1"/>
      <w:marLeft w:val="0"/>
      <w:marRight w:val="0"/>
      <w:marTop w:val="0"/>
      <w:marBottom w:val="0"/>
      <w:divBdr>
        <w:top w:val="none" w:sz="0" w:space="0" w:color="auto"/>
        <w:left w:val="none" w:sz="0" w:space="0" w:color="auto"/>
        <w:bottom w:val="none" w:sz="0" w:space="0" w:color="auto"/>
        <w:right w:val="none" w:sz="0" w:space="0" w:color="auto"/>
      </w:divBdr>
    </w:div>
    <w:div w:id="1813330237">
      <w:bodyDiv w:val="1"/>
      <w:marLeft w:val="0"/>
      <w:marRight w:val="0"/>
      <w:marTop w:val="0"/>
      <w:marBottom w:val="0"/>
      <w:divBdr>
        <w:top w:val="none" w:sz="0" w:space="0" w:color="auto"/>
        <w:left w:val="none" w:sz="0" w:space="0" w:color="auto"/>
        <w:bottom w:val="none" w:sz="0" w:space="0" w:color="auto"/>
        <w:right w:val="none" w:sz="0" w:space="0" w:color="auto"/>
      </w:divBdr>
    </w:div>
    <w:div w:id="199198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ownload.portalgaruda.org/article.php?article=477214&amp;val=7609&amp;title=Penerapan%20Metode%20Multidimensional%20Scaling%20%20dalam%20Pemetaan%20Sarana%20Kesehatan%20di%20Jawa%20Bara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IPDU\program%20kerja\penerbitan%20jurnal\TEMPLATE%20BARU.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85022-3F31-4D3E-ADEE-6EA03770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BARU.dotx</Template>
  <TotalTime>494</TotalTime>
  <Pages>6</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templatefullpaper.dvi</vt:lpstr>
    </vt:vector>
  </TitlesOfParts>
  <Company>Billitoners</Company>
  <LinksUpToDate>false</LinksUpToDate>
  <CharactersWithSpaces>11382</CharactersWithSpaces>
  <SharedDoc>false</SharedDoc>
  <HLinks>
    <vt:vector size="12" baseType="variant">
      <vt:variant>
        <vt:i4>917590</vt:i4>
      </vt:variant>
      <vt:variant>
        <vt:i4>3</vt:i4>
      </vt:variant>
      <vt:variant>
        <vt:i4>0</vt:i4>
      </vt:variant>
      <vt:variant>
        <vt:i4>5</vt:i4>
      </vt:variant>
      <vt:variant>
        <vt:lpwstr>http://math.ucsb.edu/department/cmi/CovariationFunctionPaper.pdf</vt:lpwstr>
      </vt:variant>
      <vt:variant>
        <vt:lpwstr/>
      </vt:variant>
      <vt:variant>
        <vt:i4>4390937</vt:i4>
      </vt:variant>
      <vt:variant>
        <vt:i4>0</vt:i4>
      </vt:variant>
      <vt:variant>
        <vt:i4>0</vt:i4>
      </vt:variant>
      <vt:variant>
        <vt:i4>5</vt:i4>
      </vt:variant>
      <vt:variant>
        <vt:lpwstr>http://www.iejme.com/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templatefullpaper.dvi</dc:title>
  <dc:creator>user</dc:creator>
  <cp:lastModifiedBy>leonis</cp:lastModifiedBy>
  <cp:revision>50</cp:revision>
  <cp:lastPrinted>2011-12-10T02:06:00Z</cp:lastPrinted>
  <dcterms:created xsi:type="dcterms:W3CDTF">2018-01-25T08:25:00Z</dcterms:created>
  <dcterms:modified xsi:type="dcterms:W3CDTF">2018-01-29T09:17:00Z</dcterms:modified>
</cp:coreProperties>
</file>