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8DE" w:rsidRDefault="00F168DE" w:rsidP="00010E95">
      <w:pPr>
        <w:spacing w:line="0" w:lineRule="atLeast"/>
        <w:ind w:right="-570"/>
        <w:rPr>
          <w:rFonts w:ascii="Times New Roman" w:eastAsia="Times New Roman" w:hAnsi="Times New Roman"/>
          <w:b/>
          <w:sz w:val="28"/>
        </w:rPr>
      </w:pPr>
    </w:p>
    <w:p w:rsidR="00F168DE" w:rsidRDefault="00F168DE" w:rsidP="00F168DE">
      <w:pPr>
        <w:spacing w:line="0" w:lineRule="atLeast"/>
        <w:ind w:right="-570"/>
        <w:jc w:val="center"/>
        <w:rPr>
          <w:rFonts w:ascii="Times New Roman" w:eastAsia="Times New Roman" w:hAnsi="Times New Roman"/>
          <w:b/>
          <w:sz w:val="28"/>
        </w:rPr>
      </w:pPr>
    </w:p>
    <w:p w:rsidR="00F168DE" w:rsidRDefault="00F168DE" w:rsidP="00AE5AB7">
      <w:pPr>
        <w:spacing w:line="0" w:lineRule="atLeast"/>
        <w:ind w:right="-570"/>
        <w:jc w:val="center"/>
        <w:rPr>
          <w:rFonts w:ascii="Times New Roman" w:eastAsia="Times New Roman" w:hAnsi="Times New Roman"/>
          <w:b/>
          <w:sz w:val="28"/>
        </w:rPr>
      </w:pPr>
      <w:r>
        <w:rPr>
          <w:rFonts w:ascii="Times New Roman" w:eastAsia="Times New Roman" w:hAnsi="Times New Roman"/>
          <w:b/>
          <w:sz w:val="28"/>
        </w:rPr>
        <w:t>PENGEMBANGAN BAHAN AJAR DESAIN DIDAKTIS UNTUK MENINGKATKAN KEMAMPUAN BERPIKIR REFLEKTIF MATEMATIS</w:t>
      </w:r>
    </w:p>
    <w:p w:rsidR="00F168DE" w:rsidRDefault="00F168DE" w:rsidP="00AE5AB7">
      <w:pPr>
        <w:spacing w:line="129" w:lineRule="exact"/>
        <w:jc w:val="center"/>
        <w:rPr>
          <w:rFonts w:ascii="Times New Roman" w:eastAsia="Times New Roman" w:hAnsi="Times New Roman"/>
          <w:sz w:val="24"/>
        </w:rPr>
      </w:pPr>
    </w:p>
    <w:p w:rsidR="00F168DE" w:rsidRPr="007E05CE" w:rsidRDefault="00F168DE" w:rsidP="00AE5AB7">
      <w:pPr>
        <w:pStyle w:val="HTMLPreformatted"/>
        <w:jc w:val="center"/>
        <w:rPr>
          <w:rFonts w:ascii="Times New Roman" w:eastAsia="Times New Roman" w:hAnsi="Times New Roman" w:cs="Times New Roman"/>
          <w:sz w:val="24"/>
          <w:szCs w:val="24"/>
        </w:rPr>
      </w:pPr>
      <w:r>
        <w:rPr>
          <w:rFonts w:ascii="Times New Roman" w:eastAsia="Times New Roman" w:hAnsi="Times New Roman"/>
          <w:b/>
          <w:i/>
          <w:sz w:val="24"/>
        </w:rPr>
        <w:t>(</w:t>
      </w:r>
      <w:r w:rsidRPr="007E05CE">
        <w:rPr>
          <w:rFonts w:ascii="Times New Roman" w:eastAsia="Times New Roman" w:hAnsi="Times New Roman" w:cs="Times New Roman"/>
          <w:sz w:val="24"/>
          <w:szCs w:val="24"/>
          <w:lang w:val="en"/>
        </w:rPr>
        <w:t xml:space="preserve">DEVELOPMENT OF </w:t>
      </w:r>
      <w:r w:rsidR="00952BE0" w:rsidRPr="007E05CE">
        <w:rPr>
          <w:rFonts w:ascii="Times New Roman" w:eastAsia="Times New Roman" w:hAnsi="Times New Roman" w:cs="Times New Roman"/>
          <w:sz w:val="24"/>
          <w:szCs w:val="24"/>
        </w:rPr>
        <w:t>DIDACTICAL</w:t>
      </w:r>
      <w:r w:rsidRPr="007E05CE">
        <w:rPr>
          <w:rFonts w:ascii="Times New Roman" w:eastAsia="Times New Roman" w:hAnsi="Times New Roman" w:cs="Times New Roman"/>
          <w:sz w:val="24"/>
          <w:szCs w:val="24"/>
          <w:lang w:val="en"/>
        </w:rPr>
        <w:t xml:space="preserve"> DESIGN MATERIALS TO IMPROVE MATH REFLECTIVE THINKING ABILITY</w:t>
      </w:r>
      <w:r w:rsidRPr="007E05CE">
        <w:rPr>
          <w:rFonts w:ascii="Times New Roman" w:eastAsia="Times New Roman" w:hAnsi="Times New Roman" w:cs="Times New Roman"/>
          <w:sz w:val="24"/>
          <w:szCs w:val="24"/>
        </w:rPr>
        <w:t>)</w:t>
      </w:r>
    </w:p>
    <w:p w:rsidR="00F168DE" w:rsidRDefault="00F168DE" w:rsidP="00AE5AB7">
      <w:pPr>
        <w:spacing w:line="0" w:lineRule="atLeast"/>
        <w:ind w:right="-290"/>
        <w:jc w:val="center"/>
        <w:rPr>
          <w:rFonts w:ascii="Times New Roman" w:eastAsia="Times New Roman" w:hAnsi="Times New Roman"/>
          <w:b/>
          <w:i/>
          <w:sz w:val="24"/>
        </w:rPr>
      </w:pPr>
    </w:p>
    <w:p w:rsidR="00F168DE" w:rsidRDefault="00F168DE" w:rsidP="00AE5AB7">
      <w:pPr>
        <w:spacing w:line="285" w:lineRule="exact"/>
        <w:jc w:val="center"/>
        <w:rPr>
          <w:rFonts w:ascii="Times New Roman" w:eastAsia="Times New Roman" w:hAnsi="Times New Roman"/>
          <w:sz w:val="24"/>
        </w:rPr>
      </w:pPr>
    </w:p>
    <w:p w:rsidR="00F168DE" w:rsidRDefault="00AE5AB7" w:rsidP="00F168DE">
      <w:pPr>
        <w:spacing w:line="0" w:lineRule="atLeast"/>
        <w:ind w:right="-590"/>
        <w:jc w:val="center"/>
        <w:rPr>
          <w:rFonts w:ascii="Times New Roman" w:eastAsia="Times New Roman" w:hAnsi="Times New Roman"/>
          <w:b/>
          <w:sz w:val="32"/>
          <w:vertAlign w:val="superscript"/>
        </w:rPr>
      </w:pPr>
      <w:r>
        <w:rPr>
          <w:rFonts w:ascii="Times New Roman" w:eastAsia="Times New Roman" w:hAnsi="Times New Roman"/>
          <w:b/>
          <w:sz w:val="24"/>
        </w:rPr>
        <w:t>Eka Senjayawati</w:t>
      </w:r>
      <w:r w:rsidR="00F168DE">
        <w:rPr>
          <w:rFonts w:ascii="Times New Roman" w:eastAsia="Times New Roman" w:hAnsi="Times New Roman"/>
          <w:b/>
          <w:sz w:val="32"/>
          <w:vertAlign w:val="superscript"/>
        </w:rPr>
        <w:t>1</w:t>
      </w:r>
      <w:r>
        <w:rPr>
          <w:rFonts w:ascii="Times New Roman" w:eastAsia="Times New Roman" w:hAnsi="Times New Roman"/>
          <w:b/>
          <w:sz w:val="24"/>
        </w:rPr>
        <w:t>, Gida Kadarisma</w:t>
      </w:r>
      <w:r w:rsidR="00F168DE">
        <w:rPr>
          <w:rFonts w:ascii="Times New Roman" w:eastAsia="Times New Roman" w:hAnsi="Times New Roman"/>
          <w:b/>
          <w:sz w:val="32"/>
          <w:vertAlign w:val="superscript"/>
        </w:rPr>
        <w:t>2</w:t>
      </w:r>
    </w:p>
    <w:p w:rsidR="00F168DE" w:rsidRDefault="00F168DE" w:rsidP="00F168DE">
      <w:pPr>
        <w:spacing w:line="196" w:lineRule="auto"/>
        <w:ind w:right="-590"/>
        <w:jc w:val="center"/>
        <w:rPr>
          <w:rFonts w:ascii="Times New Roman" w:eastAsia="Times New Roman" w:hAnsi="Times New Roman"/>
          <w:sz w:val="22"/>
        </w:rPr>
      </w:pPr>
      <w:r>
        <w:rPr>
          <w:rFonts w:ascii="Times New Roman" w:eastAsia="Times New Roman" w:hAnsi="Times New Roman"/>
          <w:sz w:val="27"/>
          <w:vertAlign w:val="superscript"/>
        </w:rPr>
        <w:t>1</w:t>
      </w:r>
      <w:r>
        <w:rPr>
          <w:rFonts w:ascii="Times New Roman" w:eastAsia="Times New Roman" w:hAnsi="Times New Roman"/>
          <w:sz w:val="22"/>
        </w:rPr>
        <w:t xml:space="preserve">IKIP Siliwangi, </w:t>
      </w:r>
      <w:r w:rsidR="00D962C3">
        <w:fldChar w:fldCharType="begin"/>
      </w:r>
      <w:r w:rsidR="00D962C3">
        <w:instrText xml:space="preserve"> HYPERLINK "mailto:esenjayawati@gmail.com" </w:instrText>
      </w:r>
      <w:r w:rsidR="00D962C3">
        <w:fldChar w:fldCharType="separate"/>
      </w:r>
      <w:r w:rsidR="00AE5AB7" w:rsidRPr="008F5D04">
        <w:rPr>
          <w:rStyle w:val="Hyperlink"/>
          <w:rFonts w:ascii="Times New Roman" w:eastAsia="Times New Roman" w:hAnsi="Times New Roman"/>
          <w:sz w:val="22"/>
        </w:rPr>
        <w:t>esenjayawati@gmail.com</w:t>
      </w:r>
      <w:r w:rsidR="00D962C3">
        <w:rPr>
          <w:rStyle w:val="Hyperlink"/>
          <w:rFonts w:ascii="Times New Roman" w:eastAsia="Times New Roman" w:hAnsi="Times New Roman"/>
          <w:sz w:val="22"/>
        </w:rPr>
        <w:fldChar w:fldCharType="end"/>
      </w:r>
    </w:p>
    <w:p w:rsidR="00F168DE" w:rsidRDefault="00F168DE" w:rsidP="00F168DE">
      <w:pPr>
        <w:spacing w:line="1" w:lineRule="exact"/>
        <w:rPr>
          <w:rFonts w:ascii="Times New Roman" w:eastAsia="Times New Roman" w:hAnsi="Times New Roman"/>
          <w:sz w:val="24"/>
        </w:rPr>
      </w:pPr>
    </w:p>
    <w:p w:rsidR="00F168DE" w:rsidRDefault="00F168DE" w:rsidP="00F168DE">
      <w:pPr>
        <w:spacing w:line="0" w:lineRule="atLeast"/>
        <w:ind w:right="-590"/>
        <w:jc w:val="center"/>
        <w:rPr>
          <w:rFonts w:ascii="Times New Roman" w:eastAsia="Times New Roman" w:hAnsi="Times New Roman"/>
          <w:sz w:val="22"/>
        </w:rPr>
      </w:pPr>
      <w:r>
        <w:rPr>
          <w:rFonts w:ascii="Times New Roman" w:eastAsia="Times New Roman" w:hAnsi="Times New Roman"/>
          <w:sz w:val="27"/>
          <w:vertAlign w:val="superscript"/>
        </w:rPr>
        <w:t>2</w:t>
      </w:r>
      <w:r>
        <w:rPr>
          <w:rFonts w:ascii="Times New Roman" w:eastAsia="Times New Roman" w:hAnsi="Times New Roman"/>
          <w:sz w:val="22"/>
        </w:rPr>
        <w:t xml:space="preserve">IKIP Siliwangi, </w:t>
      </w:r>
      <w:r w:rsidR="00D962C3">
        <w:fldChar w:fldCharType="begin"/>
      </w:r>
      <w:r w:rsidR="00D962C3">
        <w:instrText xml:space="preserve"> HYPERLINK "mailto:gidakadarisma@gmail.com" </w:instrText>
      </w:r>
      <w:r w:rsidR="00D962C3">
        <w:fldChar w:fldCharType="separate"/>
      </w:r>
      <w:r w:rsidR="00961C60" w:rsidRPr="007A5DB9">
        <w:rPr>
          <w:rStyle w:val="Hyperlink"/>
          <w:rFonts w:ascii="Times New Roman" w:eastAsia="Times New Roman" w:hAnsi="Times New Roman"/>
          <w:sz w:val="22"/>
        </w:rPr>
        <w:t>gidakadarisma@gmail.com</w:t>
      </w:r>
      <w:r w:rsidR="00D962C3">
        <w:rPr>
          <w:rStyle w:val="Hyperlink"/>
          <w:rFonts w:ascii="Times New Roman" w:eastAsia="Times New Roman" w:hAnsi="Times New Roman"/>
          <w:sz w:val="22"/>
        </w:rPr>
        <w:fldChar w:fldCharType="end"/>
      </w:r>
    </w:p>
    <w:p w:rsidR="00F168DE" w:rsidRDefault="00F168DE" w:rsidP="00F168DE">
      <w:pPr>
        <w:spacing w:line="185" w:lineRule="exact"/>
        <w:rPr>
          <w:rFonts w:ascii="Times New Roman" w:eastAsia="Times New Roman" w:hAnsi="Times New Roman"/>
          <w:sz w:val="24"/>
        </w:rPr>
      </w:pPr>
    </w:p>
    <w:p w:rsidR="00E85E2B" w:rsidRPr="004C2136" w:rsidRDefault="00F168DE" w:rsidP="004C2136">
      <w:pPr>
        <w:spacing w:line="0" w:lineRule="atLeast"/>
        <w:ind w:right="-570"/>
        <w:jc w:val="center"/>
        <w:rPr>
          <w:rFonts w:ascii="Times New Roman" w:eastAsia="Times New Roman" w:hAnsi="Times New Roman"/>
          <w:b/>
          <w:sz w:val="24"/>
        </w:rPr>
      </w:pPr>
      <w:r>
        <w:rPr>
          <w:rFonts w:ascii="Times New Roman" w:eastAsia="Times New Roman" w:hAnsi="Times New Roman"/>
          <w:b/>
          <w:sz w:val="24"/>
        </w:rPr>
        <w:t>Abstrak</w:t>
      </w:r>
    </w:p>
    <w:p w:rsidR="00F168DE" w:rsidRPr="004C2136" w:rsidRDefault="00952BE0" w:rsidP="004C2136">
      <w:pPr>
        <w:pStyle w:val="ListParagraph"/>
        <w:ind w:left="1701" w:right="89"/>
        <w:jc w:val="both"/>
        <w:rPr>
          <w:rFonts w:ascii="Times New Roman" w:eastAsia="Times New Roman" w:hAnsi="Times New Roman"/>
          <w:sz w:val="24"/>
          <w:szCs w:val="24"/>
        </w:rPr>
      </w:pPr>
      <w:r w:rsidRPr="002F339C">
        <w:rPr>
          <w:rFonts w:ascii="Times New Roman" w:eastAsia="Times New Roman" w:hAnsi="Times New Roman"/>
          <w:sz w:val="22"/>
        </w:rPr>
        <w:t xml:space="preserve">Penelitian ini dilatarbelakangi rendahnya kemampuan berpikir reflektif siswa. Oleh karena itu dibutuhkan bahan ajar desain didaktis untuk meningkatkan kemampuan berpikir reflektif siswa. </w:t>
      </w:r>
      <w:r w:rsidR="002F339C">
        <w:rPr>
          <w:rFonts w:ascii="Times New Roman" w:eastAsia="Times New Roman" w:hAnsi="Times New Roman"/>
          <w:sz w:val="22"/>
        </w:rPr>
        <w:t>T</w:t>
      </w:r>
      <w:r w:rsidR="00F168DE">
        <w:rPr>
          <w:rFonts w:ascii="Times New Roman" w:eastAsia="Times New Roman" w:hAnsi="Times New Roman"/>
          <w:sz w:val="22"/>
        </w:rPr>
        <w:t>ujuan</w:t>
      </w:r>
      <w:r w:rsidR="002F339C">
        <w:rPr>
          <w:rFonts w:ascii="Times New Roman" w:eastAsia="Times New Roman" w:hAnsi="Times New Roman"/>
          <w:sz w:val="22"/>
        </w:rPr>
        <w:t xml:space="preserve"> dari penelitian ini</w:t>
      </w:r>
      <w:r w:rsidR="00F168DE">
        <w:rPr>
          <w:rFonts w:ascii="Times New Roman" w:eastAsia="Times New Roman" w:hAnsi="Times New Roman"/>
          <w:sz w:val="22"/>
        </w:rPr>
        <w:t xml:space="preserve"> untuk </w:t>
      </w:r>
      <w:r w:rsidR="00E85E2B">
        <w:rPr>
          <w:rFonts w:ascii="Times New Roman" w:eastAsia="Times New Roman" w:hAnsi="Times New Roman"/>
          <w:sz w:val="22"/>
        </w:rPr>
        <w:t>mengembangkan bahan ajar</w:t>
      </w:r>
      <w:r w:rsidR="00A25D46">
        <w:rPr>
          <w:rFonts w:ascii="Times New Roman" w:eastAsia="Times New Roman" w:hAnsi="Times New Roman"/>
          <w:sz w:val="22"/>
        </w:rPr>
        <w:t xml:space="preserve"> desain </w:t>
      </w:r>
      <w:r w:rsidR="00E85E2B">
        <w:rPr>
          <w:rFonts w:ascii="Times New Roman" w:eastAsia="Times New Roman" w:hAnsi="Times New Roman"/>
          <w:sz w:val="22"/>
        </w:rPr>
        <w:t xml:space="preserve"> didaktis </w:t>
      </w:r>
      <w:r w:rsidR="00A25D46">
        <w:rPr>
          <w:rFonts w:ascii="Times New Roman" w:eastAsia="Times New Roman" w:hAnsi="Times New Roman"/>
          <w:sz w:val="22"/>
        </w:rPr>
        <w:t>untuk meningkatkan</w:t>
      </w:r>
      <w:r w:rsidR="00E85E2B">
        <w:rPr>
          <w:rFonts w:ascii="Times New Roman" w:eastAsia="Times New Roman" w:hAnsi="Times New Roman"/>
          <w:sz w:val="22"/>
        </w:rPr>
        <w:t xml:space="preserve"> kemampuan berpikir reflekt</w:t>
      </w:r>
      <w:r w:rsidR="004D19FF">
        <w:rPr>
          <w:rFonts w:ascii="Times New Roman" w:eastAsia="Times New Roman" w:hAnsi="Times New Roman"/>
          <w:sz w:val="22"/>
        </w:rPr>
        <w:t>if matematis siswa SMA</w:t>
      </w:r>
      <w:r w:rsidR="007D0B38">
        <w:rPr>
          <w:rFonts w:ascii="Times New Roman" w:eastAsia="Times New Roman" w:hAnsi="Times New Roman"/>
          <w:sz w:val="22"/>
        </w:rPr>
        <w:t xml:space="preserve"> seder</w:t>
      </w:r>
      <w:r w:rsidR="00002CC6">
        <w:rPr>
          <w:rFonts w:ascii="Times New Roman" w:eastAsia="Times New Roman" w:hAnsi="Times New Roman"/>
          <w:sz w:val="22"/>
        </w:rPr>
        <w:t>a</w:t>
      </w:r>
      <w:r w:rsidR="007D0B38">
        <w:rPr>
          <w:rFonts w:ascii="Times New Roman" w:eastAsia="Times New Roman" w:hAnsi="Times New Roman"/>
          <w:sz w:val="22"/>
        </w:rPr>
        <w:t>jat</w:t>
      </w:r>
      <w:r w:rsidR="00E85E2B">
        <w:rPr>
          <w:rFonts w:ascii="Times New Roman" w:eastAsia="Times New Roman" w:hAnsi="Times New Roman"/>
          <w:sz w:val="22"/>
        </w:rPr>
        <w:t>.</w:t>
      </w:r>
      <w:r w:rsidR="007D0B38" w:rsidRPr="007D0B38">
        <w:rPr>
          <w:rFonts w:ascii="Times New Roman" w:eastAsia="Times New Roman" w:hAnsi="Times New Roman"/>
          <w:sz w:val="24"/>
        </w:rPr>
        <w:t xml:space="preserve"> </w:t>
      </w:r>
      <w:r w:rsidR="007D0B38">
        <w:rPr>
          <w:rFonts w:ascii="Times New Roman" w:eastAsia="Times New Roman" w:hAnsi="Times New Roman"/>
          <w:sz w:val="24"/>
        </w:rPr>
        <w:t>Metode Penelitian</w:t>
      </w:r>
      <w:r w:rsidR="00EE59C5">
        <w:rPr>
          <w:rFonts w:ascii="Times New Roman" w:eastAsia="Times New Roman" w:hAnsi="Times New Roman"/>
          <w:sz w:val="24"/>
        </w:rPr>
        <w:t xml:space="preserve"> ini adalah metode kualitatif dengan desain didaktis</w:t>
      </w:r>
      <w:r w:rsidR="007D0B38">
        <w:rPr>
          <w:rFonts w:ascii="Times New Roman" w:eastAsia="Times New Roman" w:hAnsi="Times New Roman"/>
          <w:sz w:val="24"/>
        </w:rPr>
        <w:t>. Alat pengumpul d</w:t>
      </w:r>
      <w:r w:rsidR="00EE59C5">
        <w:rPr>
          <w:rFonts w:ascii="Times New Roman" w:eastAsia="Times New Roman" w:hAnsi="Times New Roman"/>
          <w:sz w:val="24"/>
        </w:rPr>
        <w:t xml:space="preserve">ata dalam penelitian ini </w:t>
      </w:r>
      <w:r w:rsidR="007D0B38">
        <w:rPr>
          <w:rFonts w:ascii="Times New Roman" w:eastAsia="Times New Roman" w:hAnsi="Times New Roman"/>
          <w:sz w:val="24"/>
        </w:rPr>
        <w:t xml:space="preserve">berupa tes kemampuan berpikir reflektif awal dan akhir yang </w:t>
      </w:r>
      <w:r w:rsidR="0066080B">
        <w:rPr>
          <w:rFonts w:ascii="Times New Roman" w:eastAsia="Times New Roman" w:hAnsi="Times New Roman"/>
          <w:sz w:val="24"/>
        </w:rPr>
        <w:t>merupakan soal uraian sebanyak 5</w:t>
      </w:r>
      <w:r w:rsidR="007D0B38">
        <w:rPr>
          <w:rFonts w:ascii="Times New Roman" w:eastAsia="Times New Roman" w:hAnsi="Times New Roman"/>
          <w:sz w:val="24"/>
        </w:rPr>
        <w:t xml:space="preserve"> soal yaitu Tes Kemampuan Berpikir Reflektif  Matematis  (TKBRM)</w:t>
      </w:r>
      <w:r w:rsidR="007D0B38">
        <w:rPr>
          <w:rFonts w:ascii="Times New Roman" w:eastAsia="Times New Roman" w:hAnsi="Times New Roman"/>
          <w:sz w:val="22"/>
        </w:rPr>
        <w:t xml:space="preserve">. </w:t>
      </w:r>
      <w:r w:rsidR="00E85E2B">
        <w:rPr>
          <w:rFonts w:ascii="Times New Roman" w:eastAsia="Times New Roman" w:hAnsi="Times New Roman"/>
          <w:sz w:val="22"/>
        </w:rPr>
        <w:t>Subjek pene</w:t>
      </w:r>
      <w:r w:rsidR="004A7A8B">
        <w:rPr>
          <w:rFonts w:ascii="Times New Roman" w:eastAsia="Times New Roman" w:hAnsi="Times New Roman"/>
          <w:sz w:val="22"/>
        </w:rPr>
        <w:t>litian ini</w:t>
      </w:r>
      <w:r w:rsidR="00E85E2B">
        <w:rPr>
          <w:rFonts w:ascii="Times New Roman" w:eastAsia="Times New Roman" w:hAnsi="Times New Roman"/>
          <w:sz w:val="22"/>
        </w:rPr>
        <w:t xml:space="preserve"> adalah siswa kelas XI</w:t>
      </w:r>
      <w:r w:rsidR="007D0B38">
        <w:rPr>
          <w:rFonts w:ascii="Times New Roman" w:eastAsia="Times New Roman" w:hAnsi="Times New Roman"/>
          <w:sz w:val="22"/>
        </w:rPr>
        <w:t xml:space="preserve"> sebanyak 20 </w:t>
      </w:r>
      <w:r w:rsidR="000C446F">
        <w:rPr>
          <w:rFonts w:ascii="Times New Roman" w:eastAsia="Times New Roman" w:hAnsi="Times New Roman"/>
          <w:sz w:val="22"/>
        </w:rPr>
        <w:t>siswa</w:t>
      </w:r>
      <w:r w:rsidR="007D0B38">
        <w:rPr>
          <w:rFonts w:ascii="Times New Roman" w:eastAsia="Times New Roman" w:hAnsi="Times New Roman"/>
          <w:sz w:val="22"/>
        </w:rPr>
        <w:t xml:space="preserve"> di MA Cahaya Harapan</w:t>
      </w:r>
      <w:r w:rsidR="0013121F">
        <w:rPr>
          <w:rFonts w:ascii="Times New Roman" w:eastAsia="Times New Roman" w:hAnsi="Times New Roman"/>
          <w:sz w:val="22"/>
        </w:rPr>
        <w:t xml:space="preserve"> Bandung Barat</w:t>
      </w:r>
      <w:r w:rsidR="007D0B38">
        <w:rPr>
          <w:rFonts w:ascii="Times New Roman" w:eastAsia="Times New Roman" w:hAnsi="Times New Roman"/>
          <w:sz w:val="22"/>
        </w:rPr>
        <w:t xml:space="preserve">. Kesimpulan dari hasil penelitian ini </w:t>
      </w:r>
      <w:r w:rsidR="008F4982">
        <w:rPr>
          <w:rFonts w:ascii="Times New Roman" w:eastAsia="Times New Roman" w:hAnsi="Times New Roman"/>
          <w:sz w:val="22"/>
        </w:rPr>
        <w:t xml:space="preserve"> adalah</w:t>
      </w:r>
      <w:r w:rsidR="008F4982" w:rsidRPr="008F4982">
        <w:rPr>
          <w:rFonts w:ascii="Times New Roman" w:eastAsia="Times New Roman" w:hAnsi="Times New Roman"/>
          <w:sz w:val="24"/>
          <w:szCs w:val="24"/>
        </w:rPr>
        <w:t xml:space="preserve"> </w:t>
      </w:r>
      <w:r w:rsidR="008F4982">
        <w:rPr>
          <w:rFonts w:ascii="Times New Roman" w:eastAsia="Times New Roman" w:hAnsi="Times New Roman"/>
          <w:sz w:val="24"/>
          <w:szCs w:val="24"/>
        </w:rPr>
        <w:t xml:space="preserve">1) </w:t>
      </w:r>
      <w:r w:rsidR="008F4982" w:rsidRPr="004D4A58">
        <w:rPr>
          <w:rFonts w:ascii="Times New Roman" w:eastAsia="Times New Roman" w:hAnsi="Times New Roman"/>
          <w:sz w:val="24"/>
          <w:szCs w:val="24"/>
        </w:rPr>
        <w:t>Desain didaktis yang berupa bahan ajar (LKS) siswa mendukung siswa untuk meningkatkan kemampuan reflektif matematis</w:t>
      </w:r>
      <w:r w:rsidR="008F4982">
        <w:rPr>
          <w:rFonts w:ascii="Times New Roman" w:eastAsia="Times New Roman" w:hAnsi="Times New Roman"/>
          <w:sz w:val="22"/>
        </w:rPr>
        <w:t>,</w:t>
      </w:r>
      <w:r w:rsidR="0066080B">
        <w:rPr>
          <w:rFonts w:ascii="Times New Roman" w:eastAsia="Times New Roman" w:hAnsi="Times New Roman"/>
          <w:sz w:val="22"/>
        </w:rPr>
        <w:t xml:space="preserve"> </w:t>
      </w:r>
      <w:r w:rsidR="008F4982">
        <w:rPr>
          <w:rFonts w:ascii="Times New Roman" w:eastAsia="Times New Roman" w:hAnsi="Times New Roman"/>
          <w:sz w:val="24"/>
          <w:szCs w:val="24"/>
        </w:rPr>
        <w:t xml:space="preserve">2) Bahan ajar dan instrumen yang dihasilkan memenuhi standar dan </w:t>
      </w:r>
      <w:r w:rsidRPr="002F339C">
        <w:rPr>
          <w:rFonts w:ascii="Times New Roman" w:eastAsia="Times New Roman" w:hAnsi="Times New Roman"/>
          <w:sz w:val="24"/>
          <w:szCs w:val="24"/>
        </w:rPr>
        <w:t>valid</w:t>
      </w:r>
      <w:r w:rsidR="008F4982" w:rsidRPr="002F339C">
        <w:rPr>
          <w:rFonts w:ascii="Times New Roman" w:eastAsia="Times New Roman" w:hAnsi="Times New Roman"/>
          <w:sz w:val="24"/>
          <w:szCs w:val="24"/>
        </w:rPr>
        <w:t xml:space="preserve"> untuk digunakan</w:t>
      </w:r>
      <w:r w:rsidR="008F4982" w:rsidRPr="002F339C">
        <w:rPr>
          <w:rFonts w:ascii="Times New Roman" w:eastAsia="Times New Roman" w:hAnsi="Times New Roman"/>
          <w:sz w:val="22"/>
        </w:rPr>
        <w:t xml:space="preserve">, </w:t>
      </w:r>
      <w:r w:rsidR="004C2136">
        <w:rPr>
          <w:rFonts w:ascii="Times New Roman" w:eastAsia="Times New Roman" w:hAnsi="Times New Roman"/>
          <w:sz w:val="22"/>
        </w:rPr>
        <w:t xml:space="preserve">3. </w:t>
      </w:r>
      <w:r w:rsidR="002F339C">
        <w:rPr>
          <w:rFonts w:ascii="Times New Roman" w:eastAsia="Times New Roman" w:hAnsi="Times New Roman"/>
          <w:sz w:val="22"/>
        </w:rPr>
        <w:t>Terdapat</w:t>
      </w:r>
      <w:r w:rsidR="00C459AC" w:rsidRPr="002F339C">
        <w:rPr>
          <w:rFonts w:ascii="Times New Roman" w:eastAsia="Times New Roman" w:hAnsi="Times New Roman"/>
          <w:sz w:val="22"/>
        </w:rPr>
        <w:t xml:space="preserve"> indikator yang paling rendah dalam pencapaian TKBR</w:t>
      </w:r>
      <w:r w:rsidR="002F339C" w:rsidRPr="002F339C">
        <w:rPr>
          <w:rFonts w:ascii="Times New Roman" w:eastAsia="Times New Roman" w:hAnsi="Times New Roman"/>
          <w:sz w:val="22"/>
        </w:rPr>
        <w:t>M</w:t>
      </w:r>
      <w:r w:rsidR="004C2136">
        <w:rPr>
          <w:rFonts w:ascii="Times New Roman" w:eastAsia="Times New Roman" w:hAnsi="Times New Roman"/>
          <w:sz w:val="22"/>
        </w:rPr>
        <w:t xml:space="preserve"> siswa, yaitu indikator mengevaluasi proses penyelesaian</w:t>
      </w:r>
      <w:r w:rsidR="00C459AC" w:rsidRPr="002F339C">
        <w:rPr>
          <w:rFonts w:ascii="Times New Roman" w:eastAsia="Times New Roman" w:hAnsi="Times New Roman"/>
          <w:sz w:val="22"/>
        </w:rPr>
        <w:t xml:space="preserve"> </w:t>
      </w:r>
      <w:r w:rsidR="00814DA4" w:rsidRPr="002F339C">
        <w:rPr>
          <w:rFonts w:ascii="Times New Roman" w:eastAsia="Times New Roman" w:hAnsi="Times New Roman"/>
          <w:sz w:val="24"/>
        </w:rPr>
        <w:t>4)</w:t>
      </w:r>
      <w:r w:rsidR="008F4982" w:rsidRPr="002F339C">
        <w:rPr>
          <w:rFonts w:ascii="Times New Roman" w:eastAsia="Times New Roman" w:hAnsi="Times New Roman"/>
          <w:sz w:val="22"/>
        </w:rPr>
        <w:t xml:space="preserve"> Desain didaktis yang dikembangkan dapat mengatasi </w:t>
      </w:r>
      <w:r w:rsidR="00C459AC" w:rsidRPr="002F339C">
        <w:rPr>
          <w:rFonts w:ascii="Times New Roman" w:eastAsia="Times New Roman" w:hAnsi="Times New Roman"/>
          <w:sz w:val="22"/>
        </w:rPr>
        <w:t>rendahnya kemampuan berpikir reflektif</w:t>
      </w:r>
      <w:r w:rsidR="008F4982" w:rsidRPr="002F339C">
        <w:rPr>
          <w:rFonts w:ascii="Times New Roman" w:eastAsia="Times New Roman" w:hAnsi="Times New Roman"/>
          <w:sz w:val="22"/>
        </w:rPr>
        <w:t xml:space="preserve"> siswa pada materi </w:t>
      </w:r>
      <w:r w:rsidR="00BF7FFB" w:rsidRPr="002F339C">
        <w:rPr>
          <w:rFonts w:ascii="Times New Roman" w:eastAsia="Times New Roman" w:hAnsi="Times New Roman"/>
          <w:sz w:val="22"/>
        </w:rPr>
        <w:t>program linear</w:t>
      </w:r>
      <w:r w:rsidR="008F4982" w:rsidRPr="002F339C">
        <w:rPr>
          <w:rFonts w:ascii="Times New Roman" w:eastAsia="Times New Roman" w:hAnsi="Times New Roman"/>
          <w:sz w:val="22"/>
        </w:rPr>
        <w:t>.</w:t>
      </w:r>
    </w:p>
    <w:p w:rsidR="00F168DE" w:rsidRDefault="00911771" w:rsidP="004C2136">
      <w:pPr>
        <w:tabs>
          <w:tab w:val="left" w:pos="2280"/>
        </w:tabs>
        <w:ind w:left="2300" w:right="91" w:hanging="1274"/>
        <w:jc w:val="both"/>
        <w:rPr>
          <w:rFonts w:ascii="Times New Roman" w:eastAsia="Times New Roman" w:hAnsi="Times New Roman"/>
          <w:i/>
          <w:sz w:val="22"/>
        </w:rPr>
      </w:pPr>
      <w:r>
        <w:rPr>
          <w:rFonts w:ascii="Times New Roman" w:eastAsia="Times New Roman" w:hAnsi="Times New Roman"/>
          <w:b/>
          <w:sz w:val="22"/>
        </w:rPr>
        <w:t xml:space="preserve">          </w:t>
      </w:r>
      <w:r w:rsidR="004C2136">
        <w:rPr>
          <w:rFonts w:ascii="Times New Roman" w:eastAsia="Times New Roman" w:hAnsi="Times New Roman"/>
          <w:b/>
          <w:sz w:val="22"/>
        </w:rPr>
        <w:t xml:space="preserve"> </w:t>
      </w:r>
      <w:r>
        <w:rPr>
          <w:rFonts w:ascii="Times New Roman" w:eastAsia="Times New Roman" w:hAnsi="Times New Roman"/>
          <w:b/>
          <w:sz w:val="22"/>
        </w:rPr>
        <w:t xml:space="preserve"> </w:t>
      </w:r>
      <w:r w:rsidR="00F168DE">
        <w:rPr>
          <w:rFonts w:ascii="Times New Roman" w:eastAsia="Times New Roman" w:hAnsi="Times New Roman"/>
          <w:b/>
          <w:sz w:val="22"/>
        </w:rPr>
        <w:t>Kata</w:t>
      </w:r>
      <w:r w:rsidR="00F168DE">
        <w:rPr>
          <w:rFonts w:ascii="Times New Roman" w:eastAsia="Times New Roman" w:hAnsi="Times New Roman"/>
          <w:b/>
          <w:sz w:val="22"/>
        </w:rPr>
        <w:tab/>
        <w:t xml:space="preserve">kunci: </w:t>
      </w:r>
      <w:r w:rsidR="004A7A8B">
        <w:rPr>
          <w:rFonts w:ascii="Times New Roman" w:eastAsia="Times New Roman" w:hAnsi="Times New Roman"/>
          <w:i/>
          <w:sz w:val="22"/>
        </w:rPr>
        <w:t>Bahan ajar, Desain Didaktis, Reflektif Matematis</w:t>
      </w:r>
    </w:p>
    <w:p w:rsidR="004C2136" w:rsidRPr="004C2136" w:rsidRDefault="004C2136" w:rsidP="004C2136">
      <w:pPr>
        <w:tabs>
          <w:tab w:val="left" w:pos="2280"/>
        </w:tabs>
        <w:ind w:left="2300" w:right="91" w:hanging="1274"/>
        <w:jc w:val="both"/>
        <w:rPr>
          <w:rFonts w:ascii="Times New Roman" w:eastAsia="Times New Roman" w:hAnsi="Times New Roman"/>
          <w:i/>
          <w:sz w:val="22"/>
        </w:rPr>
      </w:pPr>
    </w:p>
    <w:p w:rsidR="00F168DE" w:rsidRDefault="00F168DE" w:rsidP="004C2136">
      <w:pPr>
        <w:ind w:right="-570"/>
        <w:jc w:val="center"/>
        <w:rPr>
          <w:rFonts w:ascii="Times New Roman" w:eastAsia="Times New Roman" w:hAnsi="Times New Roman"/>
          <w:b/>
          <w:i/>
          <w:sz w:val="24"/>
        </w:rPr>
      </w:pPr>
      <w:r>
        <w:rPr>
          <w:rFonts w:ascii="Times New Roman" w:eastAsia="Times New Roman" w:hAnsi="Times New Roman"/>
          <w:b/>
          <w:i/>
          <w:sz w:val="24"/>
        </w:rPr>
        <w:t>Abstract</w:t>
      </w:r>
    </w:p>
    <w:p w:rsidR="003F7454" w:rsidRPr="003F7454" w:rsidRDefault="00A10694" w:rsidP="003F7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01"/>
        <w:jc w:val="both"/>
        <w:rPr>
          <w:rFonts w:ascii="Times New Roman" w:eastAsia="Times New Roman" w:hAnsi="Times New Roman" w:cs="Times New Roman"/>
          <w:sz w:val="24"/>
          <w:szCs w:val="24"/>
        </w:rPr>
      </w:pPr>
      <w:r w:rsidRPr="00A10694">
        <w:rPr>
          <w:rFonts w:ascii="Times New Roman" w:eastAsia="Times New Roman" w:hAnsi="Times New Roman" w:cs="Times New Roman"/>
          <w:sz w:val="24"/>
          <w:szCs w:val="24"/>
          <w:lang w:val="en"/>
        </w:rPr>
        <w:t xml:space="preserve">This research is motivated by the low reflective thinking ability of students. Therefore, didactic design teaching materials are needed to improve students' reflective thinking skills. The purpose of this study was to develop didactic design teaching materials to improve the mathematical reflective thinking skills of high school students. This research method is a qualitative method with a didactic design. The data collection tool in this study was a test of the ability to think reflective at the beginning and at the end which was a description of 5 questions, namely the Mathematical Reflective Thinking Ability Test (TKBRM). The subjects of this study were 20 students of class XI at MA </w:t>
      </w:r>
      <w:proofErr w:type="spellStart"/>
      <w:r w:rsidRPr="00A10694">
        <w:rPr>
          <w:rFonts w:ascii="Times New Roman" w:eastAsia="Times New Roman" w:hAnsi="Times New Roman" w:cs="Times New Roman"/>
          <w:sz w:val="24"/>
          <w:szCs w:val="24"/>
          <w:lang w:val="en"/>
        </w:rPr>
        <w:t>Cahaya</w:t>
      </w:r>
      <w:proofErr w:type="spellEnd"/>
      <w:r w:rsidRPr="00A10694">
        <w:rPr>
          <w:rFonts w:ascii="Times New Roman" w:eastAsia="Times New Roman" w:hAnsi="Times New Roman" w:cs="Times New Roman"/>
          <w:sz w:val="24"/>
          <w:szCs w:val="24"/>
          <w:lang w:val="en"/>
        </w:rPr>
        <w:t xml:space="preserve"> </w:t>
      </w:r>
      <w:proofErr w:type="spellStart"/>
      <w:r w:rsidRPr="00A10694">
        <w:rPr>
          <w:rFonts w:ascii="Times New Roman" w:eastAsia="Times New Roman" w:hAnsi="Times New Roman" w:cs="Times New Roman"/>
          <w:sz w:val="24"/>
          <w:szCs w:val="24"/>
          <w:lang w:val="en"/>
        </w:rPr>
        <w:t>Harapan</w:t>
      </w:r>
      <w:proofErr w:type="spellEnd"/>
      <w:r w:rsidRPr="00A10694">
        <w:rPr>
          <w:rFonts w:ascii="Times New Roman" w:eastAsia="Times New Roman" w:hAnsi="Times New Roman" w:cs="Times New Roman"/>
          <w:sz w:val="24"/>
          <w:szCs w:val="24"/>
          <w:lang w:val="en"/>
        </w:rPr>
        <w:t xml:space="preserve"> Bandung Barat. The conclusions from the results of this study are 1) Didactic design in the form of teaching materials (LKS) students support students to improve their mathematical reflective abilities, 2) The resulting teaching materials and instruments meet the standards and are valid for use, 3. There are indicators that are lowest in achievement TKBRM students, namely indicators of evaluating the completion process 4) </w:t>
      </w:r>
      <w:proofErr w:type="gramStart"/>
      <w:r w:rsidRPr="00A10694">
        <w:rPr>
          <w:rFonts w:ascii="Times New Roman" w:eastAsia="Times New Roman" w:hAnsi="Times New Roman" w:cs="Times New Roman"/>
          <w:sz w:val="24"/>
          <w:szCs w:val="24"/>
          <w:lang w:val="en"/>
        </w:rPr>
        <w:t>The</w:t>
      </w:r>
      <w:proofErr w:type="gramEnd"/>
      <w:r w:rsidRPr="00A10694">
        <w:rPr>
          <w:rFonts w:ascii="Times New Roman" w:eastAsia="Times New Roman" w:hAnsi="Times New Roman" w:cs="Times New Roman"/>
          <w:sz w:val="24"/>
          <w:szCs w:val="24"/>
          <w:lang w:val="en"/>
        </w:rPr>
        <w:t xml:space="preserve"> didactic design developed can overcome the low reflective thinking skills of students on linear program material.</w:t>
      </w:r>
    </w:p>
    <w:p w:rsidR="00F168DE" w:rsidRPr="00957D1D" w:rsidRDefault="00F168DE" w:rsidP="004C2136">
      <w:pPr>
        <w:ind w:left="1680"/>
        <w:rPr>
          <w:rFonts w:ascii="Times New Roman" w:eastAsia="Times New Roman" w:hAnsi="Times New Roman"/>
          <w:i/>
          <w:sz w:val="22"/>
        </w:rPr>
      </w:pPr>
      <w:r>
        <w:rPr>
          <w:rFonts w:ascii="Times New Roman" w:eastAsia="Times New Roman" w:hAnsi="Times New Roman"/>
          <w:b/>
          <w:i/>
          <w:sz w:val="22"/>
        </w:rPr>
        <w:t xml:space="preserve">Keywords: </w:t>
      </w:r>
      <w:r w:rsidR="00957D1D" w:rsidRPr="00957D1D">
        <w:rPr>
          <w:rFonts w:ascii="Times New Roman" w:eastAsia="Times New Roman" w:hAnsi="Times New Roman"/>
          <w:i/>
          <w:sz w:val="22"/>
        </w:rPr>
        <w:t>Teaching material, didactical design, mathematical reflective</w:t>
      </w:r>
    </w:p>
    <w:p w:rsidR="004A7A8B" w:rsidRDefault="004A7A8B" w:rsidP="004C2136">
      <w:pPr>
        <w:ind w:left="1680"/>
        <w:rPr>
          <w:rFonts w:ascii="Times New Roman" w:eastAsia="Times New Roman" w:hAnsi="Times New Roman"/>
          <w:i/>
          <w:sz w:val="22"/>
        </w:rPr>
      </w:pPr>
    </w:p>
    <w:p w:rsidR="003F7454" w:rsidRPr="00957D1D" w:rsidRDefault="003F7454" w:rsidP="004C2136">
      <w:pPr>
        <w:ind w:left="1680"/>
        <w:rPr>
          <w:rFonts w:ascii="Times New Roman" w:eastAsia="Times New Roman" w:hAnsi="Times New Roman"/>
          <w:i/>
          <w:sz w:val="22"/>
        </w:rPr>
      </w:pPr>
    </w:p>
    <w:p w:rsidR="00D83E1D" w:rsidRDefault="00D83E1D" w:rsidP="00F168DE">
      <w:pPr>
        <w:spacing w:line="0" w:lineRule="atLeast"/>
        <w:ind w:left="820"/>
        <w:rPr>
          <w:rFonts w:ascii="Times New Roman" w:eastAsia="Times New Roman" w:hAnsi="Times New Roman"/>
          <w:b/>
          <w:sz w:val="24"/>
        </w:rPr>
      </w:pPr>
    </w:p>
    <w:p w:rsidR="00F168DE" w:rsidRDefault="00F168DE" w:rsidP="00F168DE">
      <w:pPr>
        <w:spacing w:line="0" w:lineRule="atLeast"/>
        <w:ind w:left="820"/>
        <w:rPr>
          <w:rFonts w:ascii="Times New Roman" w:eastAsia="Times New Roman" w:hAnsi="Times New Roman"/>
          <w:b/>
          <w:sz w:val="24"/>
        </w:rPr>
      </w:pPr>
      <w:r>
        <w:rPr>
          <w:rFonts w:ascii="Times New Roman" w:eastAsia="Times New Roman" w:hAnsi="Times New Roman"/>
          <w:b/>
          <w:sz w:val="24"/>
        </w:rPr>
        <w:lastRenderedPageBreak/>
        <w:t>PENDAHULUAN</w:t>
      </w:r>
    </w:p>
    <w:p w:rsidR="00B455F1" w:rsidRDefault="00B455F1" w:rsidP="008D085C">
      <w:pPr>
        <w:spacing w:line="0" w:lineRule="atLeast"/>
        <w:ind w:left="851"/>
        <w:jc w:val="both"/>
        <w:rPr>
          <w:rFonts w:ascii="Times New Roman" w:eastAsia="Times New Roman" w:hAnsi="Times New Roman"/>
          <w:sz w:val="24"/>
        </w:rPr>
      </w:pPr>
      <w:r>
        <w:rPr>
          <w:rFonts w:ascii="Times New Roman" w:eastAsia="Times New Roman" w:hAnsi="Times New Roman"/>
          <w:sz w:val="24"/>
        </w:rPr>
        <w:t xml:space="preserve">         </w:t>
      </w:r>
      <w:r w:rsidR="00F64B01">
        <w:rPr>
          <w:rFonts w:ascii="Times New Roman" w:eastAsia="Times New Roman" w:hAnsi="Times New Roman"/>
          <w:sz w:val="24"/>
        </w:rPr>
        <w:t>Perkembangan kurikulum pendidikan di Indonesia mempengaruhi setiap proses pembelajaran  di Indonesia mempengaruhi setiap proses pembelajaran salah satunya pada pelajaran matematika. Tahap paling penting pada pembelajaran matematika yaitu pada proses pembelajaran dan hasil pembelajaran. Para pendidik harus mampu membuat bahan ajar yang cocok dengan kurikulum yang ada. Tetapi harus memperhatikan juga kemampuan berpikir dan situasi didaktis siswa saat ini.</w:t>
      </w:r>
      <w:r w:rsidR="00EA6A02">
        <w:rPr>
          <w:rFonts w:ascii="Times New Roman" w:eastAsia="Times New Roman" w:hAnsi="Times New Roman"/>
          <w:sz w:val="24"/>
        </w:rPr>
        <w:t xml:space="preserve"> Hal ini sejalan </w:t>
      </w:r>
      <w:r w:rsidR="00EA6A02">
        <w:rPr>
          <w:rFonts w:ascii="Times New Roman" w:eastAsia="Times New Roman" w:hAnsi="Times New Roman"/>
          <w:sz w:val="24"/>
        </w:rPr>
        <w:fldChar w:fldCharType="begin" w:fldLock="1"/>
      </w:r>
      <w:r w:rsidR="00CC5CDE">
        <w:rPr>
          <w:rFonts w:ascii="Times New Roman" w:eastAsia="Times New Roman" w:hAnsi="Times New Roman"/>
          <w:sz w:val="24"/>
        </w:rPr>
        <w:instrText>ADDIN CSL_CITATION {"citationItems":[{"id":"ITEM-1","itemData":{"author":[{"dropping-particle":"","family":"Mulyana, E., Turmudi, &amp; Juandi","given":"D.","non-dropping-particle":"","parse-names":false,"suffix":""}],"container-title":"Jurnal Pengajaran Matematika Dan Ilmu Pengetahuan Alam","id":"ITEM-1","issue":"2","issued":{"date-parts":[["2014"]]},"page":"141-149","title":"Model Pengembangan Desain Didaktia Subject Specific Pedagogy Bidang Matematika Melalui Program Pendidikan Profesi Guru.","type":"article-journal","volume":"19"},"uris":["http://www.mendeley.com/documents/?uuid=7020e96f-f7c4-41a1-9574-5eac0d04fc1d","http://www.mendeley.com/documents/?uuid=6d9eb811-17c1-49a0-a951-1298d6d91c55"]}],"mendeley":{"formattedCitation":"(Mulyana, E., Turmudi, &amp; Juandi, 2014)","plainTextFormattedCitation":"(Mulyana, E., Turmudi, &amp; Juandi, 2014)","previouslyFormattedCitation":"(Mulyana, E., Turmudi, &amp; Juandi, 2014)"},"properties":{"noteIndex":0},"schema":"https://github.com/citation-style-language/schema/raw/master/csl-citation.json"}</w:instrText>
      </w:r>
      <w:r w:rsidR="00EA6A02">
        <w:rPr>
          <w:rFonts w:ascii="Times New Roman" w:eastAsia="Times New Roman" w:hAnsi="Times New Roman"/>
          <w:sz w:val="24"/>
        </w:rPr>
        <w:fldChar w:fldCharType="separate"/>
      </w:r>
      <w:r w:rsidR="00EA6A02" w:rsidRPr="00EA6A02">
        <w:rPr>
          <w:rFonts w:ascii="Times New Roman" w:eastAsia="Times New Roman" w:hAnsi="Times New Roman"/>
          <w:noProof/>
          <w:sz w:val="24"/>
        </w:rPr>
        <w:t>(Mulyana, E., Turmudi, &amp; Juandi, 2014)</w:t>
      </w:r>
      <w:r w:rsidR="00EA6A02">
        <w:rPr>
          <w:rFonts w:ascii="Times New Roman" w:eastAsia="Times New Roman" w:hAnsi="Times New Roman"/>
          <w:sz w:val="24"/>
        </w:rPr>
        <w:fldChar w:fldCharType="end"/>
      </w:r>
      <w:r w:rsidR="00EA6A02">
        <w:rPr>
          <w:rFonts w:ascii="Times New Roman" w:eastAsia="Times New Roman" w:hAnsi="Times New Roman"/>
          <w:sz w:val="24"/>
        </w:rPr>
        <w:t xml:space="preserve"> Bagi seorang pendidik selain perlu menguasai konten yang akan diajarkan perlu juga harus mempunyai pengetahuan terkait siswa dan mampu menciptakan situasi didaktis sehingga proses belajar akan terdorong secara optimal dan dapat menarik minat siswa dalam kegiatan belajar mengajar</w:t>
      </w:r>
      <w:r w:rsidR="00F64B01">
        <w:rPr>
          <w:rFonts w:ascii="Times New Roman" w:eastAsia="Times New Roman" w:hAnsi="Times New Roman"/>
          <w:sz w:val="24"/>
        </w:rPr>
        <w:t xml:space="preserve"> Kemampuan berpikir matematis dinilai sangat penting dimiliki siswa. Kemampuan berpikir matematis pada siswa melibatkan proses berpikir rendah dan tinggi. Seperti halnya mengingat dan proses memahami merupakan bagian penting dari berpikir tingkat rendah. Selain mengingat dan memahami, dalam memecahkan permasal</w:t>
      </w:r>
      <w:r w:rsidR="00D43644">
        <w:rPr>
          <w:rFonts w:ascii="Times New Roman" w:eastAsia="Times New Roman" w:hAnsi="Times New Roman"/>
          <w:sz w:val="24"/>
        </w:rPr>
        <w:t>ahan khususnya dalam berpikir ma</w:t>
      </w:r>
      <w:r w:rsidR="00F64B01">
        <w:rPr>
          <w:rFonts w:ascii="Times New Roman" w:eastAsia="Times New Roman" w:hAnsi="Times New Roman"/>
          <w:sz w:val="24"/>
        </w:rPr>
        <w:t>tematis, siswa memerlukan proses untuk menganalisis masalah, mengkaji dan memahami masalah, mencari hubungan tiap konsep, emembuat langkah-langkah penyelesaian, menafsirkan, membuat kesimpulan, dan melakukan penilaian. Berpikir matematis penting dimiliki siswa seperti kemampuan menalar, berpikir kritis, kreatif yang merupakan bagian dari proses berpikir reflektif. Berpikir reflektif akan muncul ketika siswa dihadapkan pada suatu konflik batin yang mendorong mereka untuk segera menyelesaikan permasalahan tersebut. Ketika mereka dihadapkan pada suatu masalah, mereka akan fokus memusatkan pemikiran untuk mencari solusi atau penyelesaian dari masalah tersebut. Akal yang dimiliki manusisa menciptakan pengetahuan yang baru dengan tidak sedikit belajar dari permasalahan yang dihadapi. Dari penjelasan diatas, berpikir reflektif dinilai sangat penting untuk dimiliki siswa,</w:t>
      </w:r>
      <w:r w:rsidR="00EC6AB3">
        <w:rPr>
          <w:rFonts w:ascii="Times New Roman" w:eastAsia="Times New Roman" w:hAnsi="Times New Roman"/>
          <w:sz w:val="24"/>
        </w:rPr>
        <w:t xml:space="preserve"> siswa akan terstimulus untuk me</w:t>
      </w:r>
      <w:r w:rsidR="00F64B01">
        <w:rPr>
          <w:rFonts w:ascii="Times New Roman" w:eastAsia="Times New Roman" w:hAnsi="Times New Roman"/>
          <w:sz w:val="24"/>
        </w:rPr>
        <w:t>ncoba menyelesaikan permasalahannya. Pentingnya berpikir reflektif dimiliki oleh siswa, seperti yang diungkapkan oleh</w:t>
      </w:r>
      <w:r w:rsidR="00C5325C">
        <w:rPr>
          <w:rFonts w:ascii="Times New Roman" w:eastAsia="Times New Roman" w:hAnsi="Times New Roman"/>
          <w:sz w:val="24"/>
        </w:rPr>
        <w:t xml:space="preserve"> </w:t>
      </w:r>
      <w:r w:rsidR="00C5325C">
        <w:rPr>
          <w:rFonts w:ascii="Times New Roman" w:eastAsia="Times New Roman" w:hAnsi="Times New Roman"/>
          <w:sz w:val="24"/>
        </w:rPr>
        <w:fldChar w:fldCharType="begin" w:fldLock="1"/>
      </w:r>
      <w:r w:rsidR="00CC5CDE">
        <w:rPr>
          <w:rFonts w:ascii="Times New Roman" w:eastAsia="Times New Roman" w:hAnsi="Times New Roman"/>
          <w:sz w:val="24"/>
        </w:rPr>
        <w:instrText>ADDIN CSL_CITATION {"citationItems":[{"id":"ITEM-1","itemData":{"author":[{"dropping-particle":"","family":"Suharna, H","given":"dkk","non-dropping-particle":"","parse-names":false,"suffix":""}],"container-title":"KNPMV: Jurnal Himpunan Matematika Indonesia","id":"ITEM-1","issue":"1","issued":{"date-parts":[["2013"]]},"page":"280-291","title":"Berpikir Reflektif Siswa SMA dalam Menyelesaikan Permasalahan Matematika","type":"article-journal","volume":"1"},"uris":["http://www.mendeley.com/documents/?uuid=608a6cc4-8fc4-4627-9538-6fe075eab195","http://www.mendeley.com/documents/?uuid=8e8c44f0-d374-4b28-aee0-da1a2673ccb1"]}],"mendeley":{"formattedCitation":"(Suharna, H, 2013)","plainTextFormattedCitation":"(Suharna, H, 2013)","previouslyFormattedCitation":"(Suharna, H, 2013)"},"properties":{"noteIndex":0},"schema":"https://github.com/citation-style-language/schema/raw/master/csl-citation.json"}</w:instrText>
      </w:r>
      <w:r w:rsidR="00C5325C">
        <w:rPr>
          <w:rFonts w:ascii="Times New Roman" w:eastAsia="Times New Roman" w:hAnsi="Times New Roman"/>
          <w:sz w:val="24"/>
        </w:rPr>
        <w:fldChar w:fldCharType="separate"/>
      </w:r>
      <w:r w:rsidR="00C5325C" w:rsidRPr="00C5325C">
        <w:rPr>
          <w:rFonts w:ascii="Times New Roman" w:eastAsia="Times New Roman" w:hAnsi="Times New Roman"/>
          <w:noProof/>
          <w:sz w:val="24"/>
        </w:rPr>
        <w:t>(Suharna, H, 2013)</w:t>
      </w:r>
      <w:r w:rsidR="00C5325C">
        <w:rPr>
          <w:rFonts w:ascii="Times New Roman" w:eastAsia="Times New Roman" w:hAnsi="Times New Roman"/>
          <w:sz w:val="24"/>
        </w:rPr>
        <w:fldChar w:fldCharType="end"/>
      </w:r>
      <w:r w:rsidR="00F64B01">
        <w:rPr>
          <w:rFonts w:ascii="Times New Roman" w:eastAsia="Times New Roman" w:hAnsi="Times New Roman"/>
          <w:sz w:val="24"/>
        </w:rPr>
        <w:t xml:space="preserve"> yang menyatakan bahwa berpikir reflektif sangat mempengaruhi perilaku baik atau buruk seseorang, per</w:t>
      </w:r>
      <w:r w:rsidR="00EC6AB3">
        <w:rPr>
          <w:rFonts w:ascii="Times New Roman" w:eastAsia="Times New Roman" w:hAnsi="Times New Roman"/>
          <w:sz w:val="24"/>
        </w:rPr>
        <w:t>caya diri atau tidak seseorang.</w:t>
      </w:r>
      <w:r w:rsidR="00F7028F">
        <w:rPr>
          <w:rFonts w:ascii="Times New Roman" w:eastAsia="Times New Roman" w:hAnsi="Times New Roman"/>
          <w:sz w:val="24"/>
        </w:rPr>
        <w:t xml:space="preserve"> Kenyataan dilapangan membuktikan bahwa</w:t>
      </w:r>
      <w:r w:rsidR="0028400E">
        <w:rPr>
          <w:rFonts w:ascii="Times New Roman" w:eastAsia="Times New Roman" w:hAnsi="Times New Roman"/>
          <w:sz w:val="24"/>
        </w:rPr>
        <w:t xml:space="preserve"> berpikir reflektif matematis masih rendah. Hal ini, sejalan dengan s</w:t>
      </w:r>
      <w:r w:rsidR="00C5325C">
        <w:rPr>
          <w:rFonts w:ascii="Times New Roman" w:eastAsia="Times New Roman" w:hAnsi="Times New Roman"/>
          <w:sz w:val="24"/>
        </w:rPr>
        <w:t xml:space="preserve">tudi pemula yang dilakukan oleh </w:t>
      </w:r>
      <w:r w:rsidR="00C5325C">
        <w:rPr>
          <w:rFonts w:ascii="Times New Roman" w:eastAsia="Times New Roman" w:hAnsi="Times New Roman"/>
          <w:sz w:val="24"/>
        </w:rPr>
        <w:fldChar w:fldCharType="begin" w:fldLock="1"/>
      </w:r>
      <w:r w:rsidR="00CC5CDE">
        <w:rPr>
          <w:rFonts w:ascii="Times New Roman" w:eastAsia="Times New Roman" w:hAnsi="Times New Roman"/>
          <w:sz w:val="24"/>
        </w:rPr>
        <w:instrText>ADDIN CSL_CITATION {"citationItems":[{"id":"ITEM-1","itemData":{"author":[{"dropping-particle":"","family":"Nindiasari","given":"H","non-dropping-particle":"","parse-names":false,"suffix":""}],"id":"ITEM-1","issued":{"date-parts":[["2010"]]},"publisher":"Tidak diterbitkan","publisher-place":"Bandung","title":"Kemampuan Berpikir Reflektif Matematis. Makalah untuk Tugas studi individual","type":"book"},"uris":["http://www.mendeley.com/documents/?uuid=bbdf5dde-d53d-47aa-b2b5-a757aff526de","http://www.mendeley.com/documents/?uuid=8b23d223-b1b6-49e3-bddb-40e2a9cf448d"]}],"mendeley":{"formattedCitation":"(Nindiasari, 2010)","plainTextFormattedCitation":"(Nindiasari, 2010)","previouslyFormattedCitation":"(Nindiasari, 2010)"},"properties":{"noteIndex":0},"schema":"https://github.com/citation-style-language/schema/raw/master/csl-citation.json"}</w:instrText>
      </w:r>
      <w:r w:rsidR="00C5325C">
        <w:rPr>
          <w:rFonts w:ascii="Times New Roman" w:eastAsia="Times New Roman" w:hAnsi="Times New Roman"/>
          <w:sz w:val="24"/>
        </w:rPr>
        <w:fldChar w:fldCharType="separate"/>
      </w:r>
      <w:r w:rsidR="00C5325C" w:rsidRPr="00C5325C">
        <w:rPr>
          <w:rFonts w:ascii="Times New Roman" w:eastAsia="Times New Roman" w:hAnsi="Times New Roman"/>
          <w:noProof/>
          <w:sz w:val="24"/>
        </w:rPr>
        <w:t>(Nindiasari, 2010)</w:t>
      </w:r>
      <w:r w:rsidR="00C5325C">
        <w:rPr>
          <w:rFonts w:ascii="Times New Roman" w:eastAsia="Times New Roman" w:hAnsi="Times New Roman"/>
          <w:sz w:val="24"/>
        </w:rPr>
        <w:fldChar w:fldCharType="end"/>
      </w:r>
      <w:r w:rsidR="00C5325C">
        <w:rPr>
          <w:rFonts w:ascii="Times New Roman" w:eastAsia="Times New Roman" w:hAnsi="Times New Roman"/>
          <w:sz w:val="24"/>
        </w:rPr>
        <w:t xml:space="preserve"> </w:t>
      </w:r>
      <w:r w:rsidR="00661F02">
        <w:rPr>
          <w:rFonts w:ascii="Times New Roman" w:eastAsia="Times New Roman" w:hAnsi="Times New Roman"/>
          <w:sz w:val="24"/>
        </w:rPr>
        <w:t>yang menyimpulkan bah</w:t>
      </w:r>
      <w:r w:rsidR="00A06239">
        <w:rPr>
          <w:rFonts w:ascii="Times New Roman" w:eastAsia="Times New Roman" w:hAnsi="Times New Roman"/>
          <w:sz w:val="24"/>
        </w:rPr>
        <w:t xml:space="preserve">wa 60% siswa belum mampu menyelesaikan tugas-tugas berpikir reflektif matematis, misalnya tugas menginterpretasi, mengaitkan, dan mengevaluasi. </w:t>
      </w:r>
      <w:r w:rsidR="00F64B01">
        <w:rPr>
          <w:rFonts w:ascii="Times New Roman" w:eastAsia="Times New Roman" w:hAnsi="Times New Roman"/>
          <w:sz w:val="24"/>
        </w:rPr>
        <w:t xml:space="preserve">Selain kemampuan berpikir matematis diperlukan juga desain pembelajaran untuk mendukung kegiatan pembelajaran. </w:t>
      </w:r>
    </w:p>
    <w:p w:rsidR="00BD428E" w:rsidRDefault="00B455F1" w:rsidP="008D085C">
      <w:pPr>
        <w:spacing w:line="0" w:lineRule="atLeast"/>
        <w:ind w:left="851"/>
        <w:jc w:val="both"/>
        <w:rPr>
          <w:rFonts w:ascii="Times New Roman" w:eastAsia="Times New Roman" w:hAnsi="Times New Roman"/>
          <w:sz w:val="24"/>
        </w:rPr>
      </w:pPr>
      <w:r>
        <w:rPr>
          <w:rFonts w:ascii="Times New Roman" w:eastAsia="Times New Roman" w:hAnsi="Times New Roman"/>
          <w:sz w:val="24"/>
        </w:rPr>
        <w:t xml:space="preserve">         </w:t>
      </w:r>
      <w:r w:rsidR="00F64B01">
        <w:rPr>
          <w:rFonts w:ascii="Times New Roman" w:eastAsia="Times New Roman" w:hAnsi="Times New Roman"/>
          <w:sz w:val="24"/>
        </w:rPr>
        <w:t xml:space="preserve">Dalam hal ini, pengembangan bahan ajar diperlukan untuk meningkatkan kemampuan berpikir reflektif matematis siswa. Bahan ajar merupakan suatu komponen pembelajaran yang mendukung situasi didaktis. Salah satunya menggunakan desain didaktis atau yang dikenal dengan </w:t>
      </w:r>
      <w:r w:rsidR="00F64B01">
        <w:rPr>
          <w:rFonts w:ascii="Times New Roman" w:eastAsia="Times New Roman" w:hAnsi="Times New Roman"/>
          <w:i/>
          <w:sz w:val="24"/>
        </w:rPr>
        <w:t>Didactical Design Research</w:t>
      </w:r>
      <w:r w:rsidR="00F64B01">
        <w:rPr>
          <w:rFonts w:ascii="Times New Roman" w:eastAsia="Times New Roman" w:hAnsi="Times New Roman"/>
          <w:sz w:val="24"/>
        </w:rPr>
        <w:t xml:space="preserve"> </w:t>
      </w:r>
      <w:r w:rsidR="00F64B01">
        <w:rPr>
          <w:rFonts w:ascii="Times New Roman" w:eastAsia="Times New Roman" w:hAnsi="Times New Roman"/>
          <w:i/>
          <w:sz w:val="24"/>
        </w:rPr>
        <w:t>(</w:t>
      </w:r>
      <w:r w:rsidR="00F64B01">
        <w:rPr>
          <w:rFonts w:ascii="Times New Roman" w:eastAsia="Times New Roman" w:hAnsi="Times New Roman"/>
          <w:sz w:val="24"/>
        </w:rPr>
        <w:t>DDR). Desain didaktis yang dimaksud adalah rancangan dari bahan ajar yang terdiri dari</w:t>
      </w:r>
      <w:r w:rsidR="00F64B01" w:rsidRPr="00D0520C">
        <w:rPr>
          <w:rFonts w:ascii="Times New Roman" w:eastAsia="Times New Roman" w:hAnsi="Times New Roman"/>
          <w:i/>
          <w:color w:val="70AD47" w:themeColor="accent6"/>
          <w:sz w:val="24"/>
        </w:rPr>
        <w:t xml:space="preserve"> </w:t>
      </w:r>
      <w:r w:rsidR="00D0520C" w:rsidRPr="004C2136">
        <w:rPr>
          <w:rFonts w:ascii="Times New Roman" w:eastAsia="Times New Roman" w:hAnsi="Times New Roman"/>
          <w:sz w:val="24"/>
        </w:rPr>
        <w:t>beberapa</w:t>
      </w:r>
      <w:r w:rsidR="00F64B01" w:rsidRPr="00D0520C">
        <w:rPr>
          <w:rFonts w:ascii="Times New Roman" w:eastAsia="Times New Roman" w:hAnsi="Times New Roman"/>
          <w:color w:val="70AD47" w:themeColor="accent6"/>
          <w:sz w:val="24"/>
        </w:rPr>
        <w:t xml:space="preserve"> </w:t>
      </w:r>
      <w:r w:rsidR="00F64B01">
        <w:rPr>
          <w:rFonts w:ascii="Times New Roman" w:eastAsia="Times New Roman" w:hAnsi="Times New Roman"/>
          <w:sz w:val="24"/>
        </w:rPr>
        <w:t xml:space="preserve">aspek, yaitu </w:t>
      </w:r>
      <w:r w:rsidR="00F64B01">
        <w:rPr>
          <w:rFonts w:ascii="Times New Roman" w:eastAsia="Times New Roman" w:hAnsi="Times New Roman"/>
          <w:i/>
          <w:sz w:val="24"/>
        </w:rPr>
        <w:t>learning obstacles</w:t>
      </w:r>
      <w:r w:rsidR="00F64B01">
        <w:rPr>
          <w:rFonts w:ascii="Times New Roman" w:eastAsia="Times New Roman" w:hAnsi="Times New Roman"/>
          <w:sz w:val="24"/>
        </w:rPr>
        <w:t xml:space="preserve">, </w:t>
      </w:r>
      <w:r w:rsidR="00F64B01">
        <w:rPr>
          <w:rFonts w:ascii="Times New Roman" w:eastAsia="Times New Roman" w:hAnsi="Times New Roman"/>
          <w:i/>
          <w:sz w:val="24"/>
        </w:rPr>
        <w:t>learning trajectory</w:t>
      </w:r>
      <w:r w:rsidR="008011FD">
        <w:rPr>
          <w:rFonts w:ascii="Times New Roman" w:eastAsia="Times New Roman" w:hAnsi="Times New Roman"/>
          <w:sz w:val="24"/>
        </w:rPr>
        <w:t xml:space="preserve">. </w:t>
      </w:r>
      <w:r w:rsidR="00F64B01">
        <w:rPr>
          <w:rFonts w:ascii="Times New Roman" w:eastAsia="Times New Roman" w:hAnsi="Times New Roman"/>
          <w:sz w:val="24"/>
        </w:rPr>
        <w:t>dirancang, diimplementasikan, dan dikembangkan un</w:t>
      </w:r>
      <w:r w:rsidR="00D0520C">
        <w:rPr>
          <w:rFonts w:ascii="Times New Roman" w:eastAsia="Times New Roman" w:hAnsi="Times New Roman"/>
          <w:sz w:val="24"/>
        </w:rPr>
        <w:t xml:space="preserve">tuk mengatasi kesulitan belajar. </w:t>
      </w:r>
      <w:r w:rsidR="00B13F48">
        <w:rPr>
          <w:rFonts w:ascii="Times New Roman" w:eastAsia="Times New Roman" w:hAnsi="Times New Roman"/>
          <w:sz w:val="24"/>
        </w:rPr>
        <w:t xml:space="preserve"> </w:t>
      </w:r>
      <w:r w:rsidR="00747228">
        <w:rPr>
          <w:rFonts w:ascii="Times New Roman" w:eastAsia="Times New Roman" w:hAnsi="Times New Roman"/>
          <w:sz w:val="24"/>
        </w:rPr>
        <w:t xml:space="preserve">Selain </w:t>
      </w:r>
      <w:r w:rsidR="00EE3DD4">
        <w:rPr>
          <w:rFonts w:ascii="Times New Roman" w:eastAsia="Times New Roman" w:hAnsi="Times New Roman"/>
          <w:sz w:val="24"/>
        </w:rPr>
        <w:t xml:space="preserve">itu </w:t>
      </w:r>
      <w:r w:rsidR="00747228">
        <w:rPr>
          <w:rFonts w:ascii="Times New Roman" w:eastAsia="Times New Roman" w:hAnsi="Times New Roman"/>
          <w:sz w:val="24"/>
        </w:rPr>
        <w:t xml:space="preserve">berpikir reflektif adalah kemampuan untuk menginterpretasi suatu kasus berdasarkan konsep matematika yang terlibat dapat mengevaluasi kebenaran suatu argument, dapat menarik analogi dari dua kasus serupa, dapat menganalisis dan mengklarifikasi pertanyaan dan jawaban, dapat menggeneralisasi, dapat membedakan antara data yang relevan dan tidak relevan. Berpikir reflektif menurut Guron </w:t>
      </w:r>
      <w:r w:rsidR="00C5325C">
        <w:rPr>
          <w:rFonts w:ascii="Times New Roman" w:eastAsia="Times New Roman" w:hAnsi="Times New Roman"/>
          <w:sz w:val="24"/>
        </w:rPr>
        <w:fldChar w:fldCharType="begin" w:fldLock="1"/>
      </w:r>
      <w:r w:rsidR="00CC5CDE">
        <w:rPr>
          <w:rFonts w:ascii="Times New Roman" w:eastAsia="Times New Roman" w:hAnsi="Times New Roman"/>
          <w:sz w:val="24"/>
        </w:rPr>
        <w:instrText>ADDIN CSL_CITATION {"citationItems":[{"id":"ITEM-1","itemData":{"author":[{"dropping-particle":"","family":"Suharna, H","given":"dkk","non-dropping-particle":"","parse-names":false,"suffix":""}],"container-title":"KNPMV: Jurnal Himpunan Matematika Indonesia","id":"ITEM-1","issue":"1","issued":{"date-parts":[["2013"]]},"page":"280-291","title":"Berpikir Reflektif Siswa SMA dalam Menyelesaikan Permasalahan Matematika","type":"article-journal","volume":"1"},"uris":["http://www.mendeley.com/documents/?uuid=8e8c44f0-d374-4b28-aee0-da1a2673ccb1","http://www.mendeley.com/documents/?uuid=608a6cc4-8fc4-4627-9538-6fe075eab195"]}],"mendeley":{"formattedCitation":"(Suharna, H, 2013)","plainTextFormattedCitation":"(Suharna, H, 2013)","previouslyFormattedCitation":"(Suharna, H, 2013)"},"properties":{"noteIndex":0},"schema":"https://github.com/citation-style-language/schema/raw/master/csl-citation.json"}</w:instrText>
      </w:r>
      <w:r w:rsidR="00C5325C">
        <w:rPr>
          <w:rFonts w:ascii="Times New Roman" w:eastAsia="Times New Roman" w:hAnsi="Times New Roman"/>
          <w:sz w:val="24"/>
        </w:rPr>
        <w:fldChar w:fldCharType="separate"/>
      </w:r>
      <w:r w:rsidR="00C5325C" w:rsidRPr="00C5325C">
        <w:rPr>
          <w:rFonts w:ascii="Times New Roman" w:eastAsia="Times New Roman" w:hAnsi="Times New Roman"/>
          <w:noProof/>
          <w:sz w:val="24"/>
        </w:rPr>
        <w:t>(Suharna, H, 2013)</w:t>
      </w:r>
      <w:r w:rsidR="00C5325C">
        <w:rPr>
          <w:rFonts w:ascii="Times New Roman" w:eastAsia="Times New Roman" w:hAnsi="Times New Roman"/>
          <w:sz w:val="24"/>
        </w:rPr>
        <w:fldChar w:fldCharType="end"/>
      </w:r>
      <w:r w:rsidR="00747228">
        <w:rPr>
          <w:rFonts w:ascii="Times New Roman" w:eastAsia="Times New Roman" w:hAnsi="Times New Roman"/>
          <w:sz w:val="24"/>
        </w:rPr>
        <w:t xml:space="preserve">merupakan proses kegiatan terarah dan tepat makna mendalam, menggunakan suatu strategi pembelajaran yang tepat. </w:t>
      </w:r>
      <w:r w:rsidR="0078154E">
        <w:rPr>
          <w:rFonts w:ascii="Times New Roman" w:eastAsia="Times New Roman" w:hAnsi="Times New Roman"/>
          <w:sz w:val="24"/>
        </w:rPr>
        <w:t xml:space="preserve">Sedangkan Didaktik berarti ilmu mengajar yang memberikan prinsip-prinsip tentang cara-cara menyampaikan bahan ajar, sehingga dikuasai dan dimilki anak-anak </w:t>
      </w:r>
      <w:r w:rsidR="0078154E">
        <w:rPr>
          <w:rFonts w:ascii="Times New Roman" w:eastAsia="Times New Roman" w:hAnsi="Times New Roman"/>
          <w:sz w:val="24"/>
        </w:rPr>
        <w:fldChar w:fldCharType="begin" w:fldLock="1"/>
      </w:r>
      <w:r w:rsidR="00CC5CDE">
        <w:rPr>
          <w:rFonts w:ascii="Times New Roman" w:eastAsia="Times New Roman" w:hAnsi="Times New Roman"/>
          <w:sz w:val="24"/>
        </w:rPr>
        <w:instrText>ADDIN CSL_CITATION {"citationItems":[{"id":"ITEM-1","itemData":{"author":[{"dropping-particle":"","family":"Nasution","given":"","non-dropping-particle":"","parse-names":false,"suffix":""}],"id":"ITEM-1","issued":{"date-parts":[["2012"]]},"publisher":"Bumi Aksara","publisher-place":"Jakarta","title":"Didaktik Asas-Asas Mengajar","type":"book"},"uris":["http://www.mendeley.com/documents/?uuid=c38c9eb3-3f28-48f7-9f99-cfa756973961","http://www.mendeley.com/documents/?uuid=c7f5eea1-c446-4625-80c0-b14c48391173"]}],"mendeley":{"formattedCitation":"(Nasution, 2012)","plainTextFormattedCitation":"(Nasution, 2012)","previouslyFormattedCitation":"(Nasution, 2012)"},"properties":{"noteIndex":0},"schema":"https://github.com/citation-style-language/schema/raw/master/csl-citation.json"}</w:instrText>
      </w:r>
      <w:r w:rsidR="0078154E">
        <w:rPr>
          <w:rFonts w:ascii="Times New Roman" w:eastAsia="Times New Roman" w:hAnsi="Times New Roman"/>
          <w:sz w:val="24"/>
        </w:rPr>
        <w:fldChar w:fldCharType="separate"/>
      </w:r>
      <w:r w:rsidR="00C5325C" w:rsidRPr="00C5325C">
        <w:rPr>
          <w:rFonts w:ascii="Times New Roman" w:eastAsia="Times New Roman" w:hAnsi="Times New Roman"/>
          <w:noProof/>
          <w:sz w:val="24"/>
        </w:rPr>
        <w:t>(Nasution, 2012)</w:t>
      </w:r>
      <w:r w:rsidR="0078154E">
        <w:rPr>
          <w:rFonts w:ascii="Times New Roman" w:eastAsia="Times New Roman" w:hAnsi="Times New Roman"/>
          <w:sz w:val="24"/>
        </w:rPr>
        <w:fldChar w:fldCharType="end"/>
      </w:r>
      <w:r w:rsidR="0078154E">
        <w:rPr>
          <w:rFonts w:ascii="Times New Roman" w:eastAsia="Times New Roman" w:hAnsi="Times New Roman"/>
          <w:sz w:val="24"/>
        </w:rPr>
        <w:t xml:space="preserve">. Adapun proses desain didaktis model Hudson meliputi 5 tahap yakni: analisis, perancangan, pengembangan, interaksi dan evaluasi. Menurut </w:t>
      </w:r>
      <w:r w:rsidR="0078154E">
        <w:rPr>
          <w:rFonts w:ascii="Times New Roman" w:eastAsia="Times New Roman" w:hAnsi="Times New Roman"/>
          <w:sz w:val="24"/>
        </w:rPr>
        <w:fldChar w:fldCharType="begin" w:fldLock="1"/>
      </w:r>
      <w:r w:rsidR="00CC5CDE">
        <w:rPr>
          <w:rFonts w:ascii="Times New Roman" w:eastAsia="Times New Roman" w:hAnsi="Times New Roman"/>
          <w:sz w:val="24"/>
        </w:rPr>
        <w:instrText>ADDIN CSL_CITATION {"citationItems":[{"id":"ITEM-1","itemData":{"author":[{"dropping-particle":"","family":"Haqq","given":"dkk","non-dropping-particle":"","parse-names":false,"suffix":""}],"container-title":"Eduma","id":"ITEM-1","issue":"1","issued":{"date-parts":[["2018"]]},"title":"Desain Didaktik Materi Lingkaran pada Madrasah Tsanawiyah","type":"article-journal","volume":"7"},"uris":["http://www.mendeley.com/documents/?uuid=fa711b4c-306e-4279-8cc2-eda77292364d","http://www.mendeley.com/documents/?uuid=0418a943-9ddc-48db-972d-16824ca4ed98"]}],"mendeley":{"formattedCitation":"(Haqq, 2018)","plainTextFormattedCitation":"(Haqq, 2018)","previouslyFormattedCitation":"(Haqq, 2018)"},"properties":{"noteIndex":0},"schema":"https://github.com/citation-style-language/schema/raw/master/csl-citation.json"}</w:instrText>
      </w:r>
      <w:r w:rsidR="0078154E">
        <w:rPr>
          <w:rFonts w:ascii="Times New Roman" w:eastAsia="Times New Roman" w:hAnsi="Times New Roman"/>
          <w:sz w:val="24"/>
        </w:rPr>
        <w:fldChar w:fldCharType="separate"/>
      </w:r>
      <w:r w:rsidR="00C5325C" w:rsidRPr="00C5325C">
        <w:rPr>
          <w:rFonts w:ascii="Times New Roman" w:eastAsia="Times New Roman" w:hAnsi="Times New Roman"/>
          <w:noProof/>
          <w:sz w:val="24"/>
        </w:rPr>
        <w:t>(Haqq, 2018)</w:t>
      </w:r>
      <w:r w:rsidR="0078154E">
        <w:rPr>
          <w:rFonts w:ascii="Times New Roman" w:eastAsia="Times New Roman" w:hAnsi="Times New Roman"/>
          <w:sz w:val="24"/>
        </w:rPr>
        <w:fldChar w:fldCharType="end"/>
      </w:r>
      <w:r w:rsidR="0078154E">
        <w:rPr>
          <w:rFonts w:ascii="Times New Roman" w:eastAsia="Times New Roman" w:hAnsi="Times New Roman"/>
          <w:sz w:val="24"/>
        </w:rPr>
        <w:t xml:space="preserve"> Penelitian desain </w:t>
      </w:r>
      <w:r w:rsidR="0078154E">
        <w:rPr>
          <w:rFonts w:ascii="Times New Roman" w:eastAsia="Times New Roman" w:hAnsi="Times New Roman"/>
          <w:sz w:val="24"/>
        </w:rPr>
        <w:lastRenderedPageBreak/>
        <w:t>didaktis pada dasarnya terdiri atas 3 tahapan yakni: (1) analisis situasi didaktis sebelum pembelajaran berupa desain didaktis hipotetik termasuk Antisipasi Didaktis dan Pedagogis (ADP), (2) analisis metapedadidaktik dan (3) analisis retrosfektif yakni analisis yang mengaitkan hasil analisis situasi didaktis hipotetik dengan hasil analisis metapedadidaktik.</w:t>
      </w:r>
      <w:r w:rsidR="00F7028F">
        <w:rPr>
          <w:rFonts w:ascii="Times New Roman" w:eastAsia="Times New Roman" w:hAnsi="Times New Roman"/>
          <w:sz w:val="24"/>
        </w:rPr>
        <w:t xml:space="preserve"> Desain didaktis dan berpikir reflektif matematis memiliki kaitan, desain didaktis dibuat karena permasalahan yang dihadapi siswa, begitupun berpikir reflektif siswa muncul ketika siswa menghadapi persoalan. Sehingga muncul kesadaran siswa dalam menyelesaikannya dengan indikator dan tahap-tahap berpikir reflektif matematis.</w:t>
      </w:r>
      <w:r w:rsidR="0078154E">
        <w:rPr>
          <w:rFonts w:ascii="Times New Roman" w:eastAsia="Times New Roman" w:hAnsi="Times New Roman"/>
          <w:sz w:val="24"/>
        </w:rPr>
        <w:t xml:space="preserve"> </w:t>
      </w:r>
    </w:p>
    <w:p w:rsidR="00F64B01" w:rsidRDefault="00BD428E" w:rsidP="008D085C">
      <w:pPr>
        <w:spacing w:line="0" w:lineRule="atLeast"/>
        <w:ind w:left="851"/>
        <w:jc w:val="both"/>
        <w:rPr>
          <w:rFonts w:ascii="Times New Roman" w:eastAsia="Times New Roman" w:hAnsi="Times New Roman"/>
          <w:sz w:val="24"/>
        </w:rPr>
      </w:pPr>
      <w:r w:rsidRPr="002F339C">
        <w:rPr>
          <w:rFonts w:ascii="Times New Roman" w:eastAsia="Times New Roman" w:hAnsi="Times New Roman"/>
          <w:sz w:val="24"/>
        </w:rPr>
        <w:t xml:space="preserve">Beberapa penelitian yang meneliti untuk mengembangkan bahan ajar yaitu </w:t>
      </w:r>
      <w:r w:rsidRPr="002F339C">
        <w:rPr>
          <w:rFonts w:ascii="Times New Roman" w:eastAsia="Times New Roman" w:hAnsi="Times New Roman"/>
          <w:sz w:val="24"/>
        </w:rPr>
        <w:fldChar w:fldCharType="begin" w:fldLock="1"/>
      </w:r>
      <w:r w:rsidR="00352CE6" w:rsidRPr="002F339C">
        <w:rPr>
          <w:rFonts w:ascii="Times New Roman" w:eastAsia="Times New Roman" w:hAnsi="Times New Roman"/>
          <w:sz w:val="24"/>
        </w:rPr>
        <w:instrText>ADDIN CSL_CITATION {"citationItems":[{"id":"ITEM-1","itemData":{"author":[{"dropping-particle":"","family":"Fitriani","given":"Nelly","non-dropping-particle":"","parse-names":false,"suffix":""},{"dropping-particle":"","family":"Kadarisma","given":"Gida","non-dropping-particle":"","parse-names":false,"suffix":""},{"dropping-particle":"","family":"Amelia","given":"Risma","non-dropping-particle":"","parse-names":false,"suffix":""}],"container-title":"Aksioma: Jurnal Matematika dan Pendidikan Matematika UPGRIS Semarang","id":"ITEM-1","issue":"2","issued":{"date-parts":[["2020"]]},"page":"231-241","title":"Pengembangan Desain Didaktis untuk Mengatasi Learning Obstacle pada Materi Dimensi Tiga","type":"article-journal","volume":"9"},"uris":["http://www.mendeley.com/documents/?uuid=ac91cb02-0b44-4769-9d6d-66d7775b1ac7"]}],"mendeley":{"formattedCitation":"(Fitriani et al., 2020)","plainTextFormattedCitation":"(Fitriani et al., 2020)","previouslyFormattedCitation":"(Fitriani et al., 2020)"},"properties":{"noteIndex":0},"schema":"https://github.com/citation-style-language/schema/raw/master/csl-citation.json"}</w:instrText>
      </w:r>
      <w:r w:rsidRPr="002F339C">
        <w:rPr>
          <w:rFonts w:ascii="Times New Roman" w:eastAsia="Times New Roman" w:hAnsi="Times New Roman"/>
          <w:sz w:val="24"/>
        </w:rPr>
        <w:fldChar w:fldCharType="separate"/>
      </w:r>
      <w:r w:rsidRPr="002F339C">
        <w:rPr>
          <w:rFonts w:ascii="Times New Roman" w:eastAsia="Times New Roman" w:hAnsi="Times New Roman"/>
          <w:noProof/>
          <w:sz w:val="24"/>
        </w:rPr>
        <w:t>(Fitriani et al., 2020)</w:t>
      </w:r>
      <w:r w:rsidRPr="002F339C">
        <w:rPr>
          <w:rFonts w:ascii="Times New Roman" w:eastAsia="Times New Roman" w:hAnsi="Times New Roman"/>
          <w:sz w:val="24"/>
        </w:rPr>
        <w:fldChar w:fldCharType="end"/>
      </w:r>
      <w:r w:rsidRPr="002F339C">
        <w:rPr>
          <w:rFonts w:ascii="Times New Roman" w:eastAsia="Times New Roman" w:hAnsi="Times New Roman"/>
          <w:sz w:val="24"/>
        </w:rPr>
        <w:t xml:space="preserve"> yang mengembangkan bahan ajar desain didaktis pada materi dimensitiga, hasil penelitian menunjukkan bahan ajar yang dibuat adalah valid dan dapat mengatasi learing obstacle dalam materi dimensi tiga, selanjutnya penelitian </w:t>
      </w:r>
      <w:r w:rsidR="00352CE6" w:rsidRPr="002F339C">
        <w:rPr>
          <w:rFonts w:ascii="Times New Roman" w:eastAsia="Times New Roman" w:hAnsi="Times New Roman"/>
          <w:sz w:val="24"/>
        </w:rPr>
        <w:t xml:space="preserve">dari </w:t>
      </w:r>
      <w:r w:rsidR="00352CE6" w:rsidRPr="002F339C">
        <w:rPr>
          <w:rFonts w:ascii="Times New Roman" w:eastAsia="Times New Roman" w:hAnsi="Times New Roman"/>
          <w:sz w:val="24"/>
        </w:rPr>
        <w:fldChar w:fldCharType="begin" w:fldLock="1"/>
      </w:r>
      <w:r w:rsidR="00352CE6" w:rsidRPr="002F339C">
        <w:rPr>
          <w:rFonts w:ascii="Times New Roman" w:eastAsia="Times New Roman" w:hAnsi="Times New Roman"/>
          <w:sz w:val="24"/>
        </w:rPr>
        <w:instrText>ADDIN CSL_CITATION {"citationItems":[{"id":"ITEM-1","itemData":{"ISSN":"1979-3545","author":[{"dropping-particle":"","family":"Putra","given":"Rizki Wahyu Yunian","non-dropping-particle":"","parse-names":false,"suffix":""},{"dropping-particle":"","family":"Setiawati","given":"Neni","non-dropping-particle":"","parse-names":false,"suffix":""}],"container-title":"Jurnal Penelitian dan Pembelajaran Matematika","id":"ITEM-1","issue":"1","issued":{"date-parts":[["2018"]]},"title":"Pengembangan Desain Didaktis Bahan Ajar Persamaan Garis Lurus","type":"article-journal","volume":"11"},"uris":["http://www.mendeley.com/documents/?uuid=31c5802d-dc23-48f7-a290-6118e086163f"]}],"mendeley":{"formattedCitation":"(Putra &amp; Setiawati, 2018)","plainTextFormattedCitation":"(Putra &amp; Setiawati, 2018)"},"properties":{"noteIndex":0},"schema":"https://github.com/citation-style-language/schema/raw/master/csl-citation.json"}</w:instrText>
      </w:r>
      <w:r w:rsidR="00352CE6" w:rsidRPr="002F339C">
        <w:rPr>
          <w:rFonts w:ascii="Times New Roman" w:eastAsia="Times New Roman" w:hAnsi="Times New Roman"/>
          <w:sz w:val="24"/>
        </w:rPr>
        <w:fldChar w:fldCharType="separate"/>
      </w:r>
      <w:r w:rsidR="00352CE6" w:rsidRPr="002F339C">
        <w:rPr>
          <w:rFonts w:ascii="Times New Roman" w:eastAsia="Times New Roman" w:hAnsi="Times New Roman"/>
          <w:noProof/>
          <w:sz w:val="24"/>
        </w:rPr>
        <w:t>(Putra &amp; Setiawati, 2018)</w:t>
      </w:r>
      <w:r w:rsidR="00352CE6" w:rsidRPr="002F339C">
        <w:rPr>
          <w:rFonts w:ascii="Times New Roman" w:eastAsia="Times New Roman" w:hAnsi="Times New Roman"/>
          <w:sz w:val="24"/>
        </w:rPr>
        <w:fldChar w:fldCharType="end"/>
      </w:r>
      <w:r w:rsidR="00352CE6" w:rsidRPr="002F339C">
        <w:rPr>
          <w:rFonts w:ascii="Times New Roman" w:eastAsia="Times New Roman" w:hAnsi="Times New Roman"/>
          <w:sz w:val="24"/>
        </w:rPr>
        <w:t xml:space="preserve"> mengembangkan bahan ajar desain didaktis pada materi dimensi tiga, hasilnya menunjukan bahan ajar yang digunakan layak dengan kriteria sangat menari</w:t>
      </w:r>
      <w:r w:rsidR="00352CE6">
        <w:rPr>
          <w:rFonts w:ascii="Times New Roman" w:eastAsia="Times New Roman" w:hAnsi="Times New Roman"/>
          <w:color w:val="00B050"/>
          <w:sz w:val="24"/>
        </w:rPr>
        <w:t xml:space="preserve">k. </w:t>
      </w:r>
      <w:r w:rsidR="00F64B01">
        <w:rPr>
          <w:rFonts w:ascii="Times New Roman" w:eastAsia="Times New Roman" w:hAnsi="Times New Roman"/>
          <w:sz w:val="24"/>
        </w:rPr>
        <w:t xml:space="preserve">Dari paparan di atas </w:t>
      </w:r>
      <w:r w:rsidR="00C31141">
        <w:rPr>
          <w:rFonts w:ascii="Times New Roman" w:eastAsia="Times New Roman" w:hAnsi="Times New Roman"/>
          <w:sz w:val="24"/>
        </w:rPr>
        <w:t>penelitian ini</w:t>
      </w:r>
      <w:r w:rsidR="00F64B01">
        <w:rPr>
          <w:rFonts w:ascii="Times New Roman" w:eastAsia="Times New Roman" w:hAnsi="Times New Roman"/>
          <w:sz w:val="24"/>
        </w:rPr>
        <w:t xml:space="preserve"> mengembangkan bahan ajar dengan menggunakan desain didaktis </w:t>
      </w:r>
      <w:r w:rsidR="00C31141">
        <w:rPr>
          <w:rFonts w:ascii="Times New Roman" w:eastAsia="Times New Roman" w:hAnsi="Times New Roman"/>
          <w:sz w:val="24"/>
        </w:rPr>
        <w:t>dengan mengutamakan peningkatan</w:t>
      </w:r>
      <w:r w:rsidR="00F64B01">
        <w:rPr>
          <w:rFonts w:ascii="Times New Roman" w:eastAsia="Times New Roman" w:hAnsi="Times New Roman"/>
          <w:sz w:val="24"/>
        </w:rPr>
        <w:t xml:space="preserve"> kemampuan berpik</w:t>
      </w:r>
      <w:r w:rsidR="00C31141">
        <w:rPr>
          <w:rFonts w:ascii="Times New Roman" w:eastAsia="Times New Roman" w:hAnsi="Times New Roman"/>
          <w:sz w:val="24"/>
        </w:rPr>
        <w:t xml:space="preserve">ir reflektif matematis siswa. </w:t>
      </w:r>
      <w:r w:rsidR="00F64B01">
        <w:rPr>
          <w:rFonts w:ascii="Times New Roman" w:eastAsia="Times New Roman" w:hAnsi="Times New Roman"/>
          <w:sz w:val="24"/>
        </w:rPr>
        <w:t xml:space="preserve"> </w:t>
      </w:r>
    </w:p>
    <w:p w:rsidR="00F64B01" w:rsidRDefault="00F64B01" w:rsidP="00F168DE">
      <w:pPr>
        <w:spacing w:line="0" w:lineRule="atLeast"/>
        <w:ind w:left="820"/>
        <w:rPr>
          <w:rFonts w:ascii="Times New Roman" w:eastAsia="Times New Roman" w:hAnsi="Times New Roman"/>
          <w:b/>
          <w:sz w:val="24"/>
        </w:rPr>
      </w:pPr>
    </w:p>
    <w:p w:rsidR="00F168DE" w:rsidRDefault="00F168DE" w:rsidP="00F168DE">
      <w:pPr>
        <w:spacing w:line="12" w:lineRule="exact"/>
        <w:rPr>
          <w:rFonts w:ascii="Times New Roman" w:eastAsia="Times New Roman" w:hAnsi="Times New Roman"/>
          <w:sz w:val="24"/>
        </w:rPr>
      </w:pPr>
    </w:p>
    <w:p w:rsidR="00F168DE" w:rsidRDefault="00F168DE" w:rsidP="00F168DE">
      <w:pPr>
        <w:spacing w:line="280" w:lineRule="exact"/>
        <w:rPr>
          <w:rFonts w:ascii="Times New Roman" w:eastAsia="Times New Roman" w:hAnsi="Times New Roman"/>
        </w:rPr>
      </w:pPr>
      <w:bookmarkStart w:id="0" w:name="page2"/>
      <w:bookmarkEnd w:id="0"/>
    </w:p>
    <w:p w:rsidR="00F168DE" w:rsidRDefault="00F168DE" w:rsidP="00F168DE">
      <w:pPr>
        <w:spacing w:line="0" w:lineRule="atLeast"/>
        <w:ind w:left="820"/>
        <w:rPr>
          <w:rFonts w:ascii="Times New Roman" w:eastAsia="Times New Roman" w:hAnsi="Times New Roman"/>
          <w:b/>
          <w:sz w:val="24"/>
        </w:rPr>
      </w:pPr>
      <w:r>
        <w:rPr>
          <w:rFonts w:ascii="Times New Roman" w:eastAsia="Times New Roman" w:hAnsi="Times New Roman"/>
          <w:b/>
          <w:sz w:val="24"/>
        </w:rPr>
        <w:t>METODE PENELITIAN</w:t>
      </w:r>
    </w:p>
    <w:p w:rsidR="00F168DE" w:rsidRDefault="00F168DE" w:rsidP="00F168DE">
      <w:pPr>
        <w:spacing w:line="13" w:lineRule="exact"/>
        <w:rPr>
          <w:rFonts w:ascii="Times New Roman" w:eastAsia="Times New Roman" w:hAnsi="Times New Roman"/>
        </w:rPr>
      </w:pPr>
    </w:p>
    <w:p w:rsidR="00993843" w:rsidRPr="00686DA3" w:rsidRDefault="00B455F1" w:rsidP="00686DA3">
      <w:pPr>
        <w:spacing w:line="0" w:lineRule="atLeast"/>
        <w:ind w:left="820"/>
        <w:jc w:val="both"/>
        <w:rPr>
          <w:rFonts w:ascii="Times New Roman" w:eastAsia="Times New Roman" w:hAnsi="Times New Roman"/>
          <w:b/>
          <w:sz w:val="24"/>
        </w:rPr>
      </w:pPr>
      <w:r>
        <w:rPr>
          <w:rFonts w:ascii="Times New Roman" w:eastAsia="Times New Roman" w:hAnsi="Times New Roman"/>
          <w:sz w:val="24"/>
        </w:rPr>
        <w:t xml:space="preserve">         </w:t>
      </w:r>
      <w:r w:rsidR="00F64B01">
        <w:rPr>
          <w:rFonts w:ascii="Times New Roman" w:eastAsia="Times New Roman" w:hAnsi="Times New Roman"/>
          <w:sz w:val="24"/>
        </w:rPr>
        <w:t xml:space="preserve">Metode pada penelitian ini adalah metode penelitian </w:t>
      </w:r>
      <w:r w:rsidR="00661F02">
        <w:rPr>
          <w:rFonts w:ascii="Times New Roman" w:eastAsia="Times New Roman" w:hAnsi="Times New Roman"/>
          <w:sz w:val="24"/>
        </w:rPr>
        <w:t>kuali</w:t>
      </w:r>
      <w:r w:rsidR="00993843">
        <w:rPr>
          <w:rFonts w:ascii="Times New Roman" w:eastAsia="Times New Roman" w:hAnsi="Times New Roman"/>
          <w:sz w:val="24"/>
        </w:rPr>
        <w:t xml:space="preserve">tatif dengan </w:t>
      </w:r>
      <w:r w:rsidR="00EE3DD4" w:rsidRPr="002F339C">
        <w:rPr>
          <w:rFonts w:ascii="Times New Roman" w:eastAsia="Times New Roman" w:hAnsi="Times New Roman"/>
          <w:sz w:val="24"/>
        </w:rPr>
        <w:t xml:space="preserve">pendekatan </w:t>
      </w:r>
      <w:r w:rsidR="008011FD" w:rsidRPr="002F339C">
        <w:rPr>
          <w:rFonts w:ascii="Times New Roman" w:eastAsia="Times New Roman" w:hAnsi="Times New Roman"/>
          <w:sz w:val="24"/>
        </w:rPr>
        <w:t>desain didakti</w:t>
      </w:r>
      <w:r w:rsidR="00EB6B2A" w:rsidRPr="002F339C">
        <w:rPr>
          <w:rFonts w:ascii="Times New Roman" w:eastAsia="Times New Roman" w:hAnsi="Times New Roman"/>
          <w:sz w:val="24"/>
        </w:rPr>
        <w:t>s</w:t>
      </w:r>
      <w:r w:rsidR="008011FD" w:rsidRPr="002F339C">
        <w:rPr>
          <w:rFonts w:ascii="Times New Roman" w:eastAsia="Times New Roman" w:hAnsi="Times New Roman"/>
          <w:sz w:val="24"/>
        </w:rPr>
        <w:t xml:space="preserve">. </w:t>
      </w:r>
      <w:r w:rsidR="00993843" w:rsidRPr="002F339C">
        <w:rPr>
          <w:rFonts w:ascii="Times New Roman" w:eastAsia="Times New Roman" w:hAnsi="Times New Roman"/>
          <w:sz w:val="24"/>
        </w:rPr>
        <w:t>Metode Penelitian Desain Didaktis merupakan penelitian yang melalui tiga tahapan, yang pertama adalah analisis situasi didaktis yang dituangkan dalam Desain Didaktis Hipotesis, yang kedua adalah analisis metapedadidaktik yaitu impelentasi dari desain didak</w:t>
      </w:r>
      <w:r w:rsidR="00661F02" w:rsidRPr="002F339C">
        <w:rPr>
          <w:rFonts w:ascii="Times New Roman" w:eastAsia="Times New Roman" w:hAnsi="Times New Roman"/>
          <w:sz w:val="24"/>
        </w:rPr>
        <w:t>tis yang telah dibuat</w:t>
      </w:r>
      <w:r w:rsidR="00993843" w:rsidRPr="002F339C">
        <w:rPr>
          <w:rFonts w:ascii="Times New Roman" w:eastAsia="Times New Roman" w:hAnsi="Times New Roman"/>
          <w:sz w:val="24"/>
        </w:rPr>
        <w:t xml:space="preserve">, dan analisis retrosfektif. </w:t>
      </w:r>
      <w:r w:rsidR="00686DA3" w:rsidRPr="002F339C">
        <w:rPr>
          <w:rFonts w:ascii="Times New Roman" w:eastAsia="Times New Roman" w:hAnsi="Times New Roman"/>
          <w:sz w:val="24"/>
        </w:rPr>
        <w:t xml:space="preserve">Alat pengumpul data dalam penelitian ini adalah berupa tes kemampuan berpikir reflektif awal dan akhir yang </w:t>
      </w:r>
      <w:r w:rsidR="006B31D6" w:rsidRPr="002F339C">
        <w:rPr>
          <w:rFonts w:ascii="Times New Roman" w:eastAsia="Times New Roman" w:hAnsi="Times New Roman"/>
          <w:sz w:val="24"/>
        </w:rPr>
        <w:t>merupakan soal uraian sebanyak 5</w:t>
      </w:r>
      <w:r w:rsidR="00686DA3" w:rsidRPr="002F339C">
        <w:rPr>
          <w:rFonts w:ascii="Times New Roman" w:eastAsia="Times New Roman" w:hAnsi="Times New Roman"/>
          <w:sz w:val="24"/>
        </w:rPr>
        <w:t xml:space="preserve"> soal yaitu </w:t>
      </w:r>
      <w:r w:rsidR="00993843" w:rsidRPr="002F339C">
        <w:rPr>
          <w:rFonts w:ascii="Times New Roman" w:eastAsia="Times New Roman" w:hAnsi="Times New Roman"/>
          <w:sz w:val="24"/>
        </w:rPr>
        <w:t xml:space="preserve">Tes Kemampuan Berpikir Reflektif  </w:t>
      </w:r>
      <w:r w:rsidR="007D0B38" w:rsidRPr="002F339C">
        <w:rPr>
          <w:rFonts w:ascii="Times New Roman" w:eastAsia="Times New Roman" w:hAnsi="Times New Roman"/>
          <w:sz w:val="24"/>
        </w:rPr>
        <w:t xml:space="preserve">Matematis  </w:t>
      </w:r>
      <w:r w:rsidR="00993843" w:rsidRPr="002F339C">
        <w:rPr>
          <w:rFonts w:ascii="Times New Roman" w:eastAsia="Times New Roman" w:hAnsi="Times New Roman"/>
          <w:sz w:val="24"/>
        </w:rPr>
        <w:t>(</w:t>
      </w:r>
      <w:r w:rsidR="008419AE" w:rsidRPr="002F339C">
        <w:rPr>
          <w:rFonts w:ascii="Times New Roman" w:eastAsia="Times New Roman" w:hAnsi="Times New Roman"/>
          <w:sz w:val="24"/>
        </w:rPr>
        <w:t>TKBRM</w:t>
      </w:r>
      <w:r w:rsidR="00686DA3" w:rsidRPr="002F339C">
        <w:rPr>
          <w:rFonts w:ascii="Times New Roman" w:eastAsia="Times New Roman" w:hAnsi="Times New Roman"/>
          <w:sz w:val="24"/>
        </w:rPr>
        <w:t>)</w:t>
      </w:r>
      <w:r w:rsidR="00993843" w:rsidRPr="002F339C">
        <w:rPr>
          <w:rFonts w:ascii="Times New Roman" w:eastAsia="Times New Roman" w:hAnsi="Times New Roman"/>
          <w:sz w:val="24"/>
        </w:rPr>
        <w:t xml:space="preserve">, Tes Kemampuan  diberikan sebanyak dua kali, yaitu </w:t>
      </w:r>
      <w:r w:rsidR="008419AE" w:rsidRPr="002F339C">
        <w:rPr>
          <w:rFonts w:ascii="Times New Roman" w:eastAsia="Times New Roman" w:hAnsi="Times New Roman"/>
          <w:sz w:val="24"/>
        </w:rPr>
        <w:t>TKBRM</w:t>
      </w:r>
      <w:r w:rsidR="00993843" w:rsidRPr="002F339C">
        <w:rPr>
          <w:rFonts w:ascii="Times New Roman" w:eastAsia="Times New Roman" w:hAnsi="Times New Roman"/>
          <w:sz w:val="24"/>
        </w:rPr>
        <w:t xml:space="preserve"> awal dan </w:t>
      </w:r>
      <w:r w:rsidR="008419AE" w:rsidRPr="002F339C">
        <w:rPr>
          <w:rFonts w:ascii="Times New Roman" w:eastAsia="Times New Roman" w:hAnsi="Times New Roman"/>
          <w:sz w:val="24"/>
        </w:rPr>
        <w:t>TKBRM</w:t>
      </w:r>
      <w:r w:rsidR="00993843" w:rsidRPr="002F339C">
        <w:rPr>
          <w:rFonts w:ascii="Times New Roman" w:eastAsia="Times New Roman" w:hAnsi="Times New Roman"/>
          <w:sz w:val="24"/>
        </w:rPr>
        <w:t xml:space="preserve"> akhir. Sebelumnya dilakukan uji coba untuk mengukur validitas dan reliabilitas soal. Tujuan diberikan </w:t>
      </w:r>
      <w:r w:rsidR="008419AE" w:rsidRPr="002F339C">
        <w:rPr>
          <w:rFonts w:ascii="Times New Roman" w:eastAsia="Times New Roman" w:hAnsi="Times New Roman"/>
          <w:sz w:val="24"/>
        </w:rPr>
        <w:t>TKBRM</w:t>
      </w:r>
      <w:r w:rsidR="00993843" w:rsidRPr="002F339C">
        <w:rPr>
          <w:rFonts w:ascii="Times New Roman" w:eastAsia="Times New Roman" w:hAnsi="Times New Roman"/>
          <w:sz w:val="24"/>
        </w:rPr>
        <w:t xml:space="preserve"> awal adalah untuk mengetahuil </w:t>
      </w:r>
      <w:r w:rsidR="00EE3DD4" w:rsidRPr="002F339C">
        <w:rPr>
          <w:rFonts w:ascii="Times New Roman" w:eastAsia="Times New Roman" w:hAnsi="Times New Roman"/>
          <w:sz w:val="24"/>
        </w:rPr>
        <w:t>kemampuan berpikir reflektif</w:t>
      </w:r>
      <w:r w:rsidR="00993843" w:rsidRPr="002F339C">
        <w:rPr>
          <w:rFonts w:ascii="Times New Roman" w:eastAsia="Times New Roman" w:hAnsi="Times New Roman"/>
          <w:sz w:val="24"/>
        </w:rPr>
        <w:t xml:space="preserve"> t</w:t>
      </w:r>
      <w:r w:rsidR="006B31D6" w:rsidRPr="002F339C">
        <w:rPr>
          <w:rFonts w:ascii="Times New Roman" w:eastAsia="Times New Roman" w:hAnsi="Times New Roman"/>
          <w:sz w:val="24"/>
        </w:rPr>
        <w:t>erkait konsep program linear</w:t>
      </w:r>
      <w:r w:rsidR="00993843" w:rsidRPr="002F339C">
        <w:rPr>
          <w:rFonts w:ascii="Times New Roman" w:eastAsia="Times New Roman" w:hAnsi="Times New Roman"/>
          <w:sz w:val="24"/>
        </w:rPr>
        <w:t xml:space="preserve">. Pada </w:t>
      </w:r>
      <w:r w:rsidR="008419AE">
        <w:rPr>
          <w:rFonts w:ascii="Times New Roman" w:eastAsia="Times New Roman" w:hAnsi="Times New Roman"/>
          <w:sz w:val="24"/>
        </w:rPr>
        <w:t>TKBRM</w:t>
      </w:r>
      <w:r w:rsidR="00993843">
        <w:rPr>
          <w:rFonts w:ascii="Times New Roman" w:eastAsia="Times New Roman" w:hAnsi="Times New Roman"/>
          <w:sz w:val="24"/>
        </w:rPr>
        <w:t xml:space="preserve"> akhir instrumen digunakan untuk</w:t>
      </w:r>
      <w:r w:rsidR="00EE3DD4">
        <w:rPr>
          <w:rFonts w:ascii="Times New Roman" w:eastAsia="Times New Roman" w:hAnsi="Times New Roman"/>
          <w:sz w:val="24"/>
        </w:rPr>
        <w:t xml:space="preserve"> </w:t>
      </w:r>
      <w:r w:rsidR="00993843">
        <w:rPr>
          <w:rFonts w:ascii="Times New Roman" w:eastAsia="Times New Roman" w:hAnsi="Times New Roman"/>
          <w:sz w:val="24"/>
        </w:rPr>
        <w:t>menganalisis</w:t>
      </w:r>
      <w:r w:rsidR="00EE3DD4">
        <w:rPr>
          <w:rFonts w:ascii="Times New Roman" w:eastAsia="Times New Roman" w:hAnsi="Times New Roman"/>
          <w:sz w:val="24"/>
        </w:rPr>
        <w:t xml:space="preserve"> kemampuan berpikir reflektif</w:t>
      </w:r>
      <w:r w:rsidR="00993843">
        <w:rPr>
          <w:rFonts w:ascii="Times New Roman" w:eastAsia="Times New Roman" w:hAnsi="Times New Roman"/>
          <w:sz w:val="24"/>
        </w:rPr>
        <w:t>. Populasi dalam penelitian ini adalah siswa MA</w:t>
      </w:r>
      <w:r w:rsidR="003F7454">
        <w:rPr>
          <w:rFonts w:ascii="Times New Roman" w:eastAsia="Times New Roman" w:hAnsi="Times New Roman"/>
          <w:sz w:val="24"/>
        </w:rPr>
        <w:t xml:space="preserve"> Cahaya Harapan Bandung Barat</w:t>
      </w:r>
      <w:r w:rsidR="00993843">
        <w:rPr>
          <w:rFonts w:ascii="Times New Roman" w:eastAsia="Times New Roman" w:hAnsi="Times New Roman"/>
          <w:sz w:val="24"/>
        </w:rPr>
        <w:t>, Sampel diperoleh seadanya sebanyak 20 orang siswa.  Untuk menilai validitas bahan ajar yang telah dibuat dilakukan penilaian oleh validator ahli sebanyak 4 orang deng</w:t>
      </w:r>
      <w:r w:rsidR="00EE3DD4">
        <w:rPr>
          <w:rFonts w:ascii="Times New Roman" w:eastAsia="Times New Roman" w:hAnsi="Times New Roman"/>
          <w:sz w:val="24"/>
        </w:rPr>
        <w:t xml:space="preserve">an menggunakan lembar validasi </w:t>
      </w:r>
      <w:r w:rsidR="00EE3DD4" w:rsidRPr="003F7454">
        <w:rPr>
          <w:rFonts w:ascii="Times New Roman" w:eastAsia="Times New Roman" w:hAnsi="Times New Roman"/>
          <w:sz w:val="24"/>
        </w:rPr>
        <w:t>bahan ajar</w:t>
      </w:r>
      <w:r w:rsidR="00993843" w:rsidRPr="003F7454">
        <w:rPr>
          <w:rFonts w:ascii="Times New Roman" w:eastAsia="Times New Roman" w:hAnsi="Times New Roman"/>
          <w:sz w:val="24"/>
        </w:rPr>
        <w:t xml:space="preserve"> </w:t>
      </w:r>
      <w:r w:rsidR="00993843">
        <w:rPr>
          <w:rFonts w:ascii="Times New Roman" w:eastAsia="Times New Roman" w:hAnsi="Times New Roman"/>
          <w:sz w:val="24"/>
        </w:rPr>
        <w:t>oleh ahli, Kriteria skor validasi disajikan pada T</w:t>
      </w:r>
      <w:r w:rsidR="00C6343F">
        <w:rPr>
          <w:rFonts w:ascii="Times New Roman" w:eastAsia="Times New Roman" w:hAnsi="Times New Roman"/>
          <w:sz w:val="24"/>
        </w:rPr>
        <w:t xml:space="preserve">abel 1 </w:t>
      </w:r>
      <w:r w:rsidR="00C6343F">
        <w:rPr>
          <w:rFonts w:ascii="Times New Roman" w:eastAsia="Times New Roman" w:hAnsi="Times New Roman"/>
          <w:sz w:val="24"/>
        </w:rPr>
        <w:fldChar w:fldCharType="begin" w:fldLock="1"/>
      </w:r>
      <w:r w:rsidR="00CC5CDE">
        <w:rPr>
          <w:rFonts w:ascii="Times New Roman" w:eastAsia="Times New Roman" w:hAnsi="Times New Roman"/>
          <w:sz w:val="24"/>
        </w:rPr>
        <w:instrText>ADDIN CSL_CITATION {"citationItems":[{"id":"ITEM-1","itemData":{"author":[{"dropping-particle":"","family":"Suprianto, T., Noer, Sri, H.","given":"&amp; Rosidin","non-dropping-particle":"","parse-names":false,"suffix":""},{"dropping-particle":"","family":"U.","given":"","non-dropping-particle":"","parse-names":false,"suffix":""}],"container-title":"Aksiokma : Jurnal Program Studi Pendidikan Matematika","id":"ITEM-1","issue":"1","issued":{"date-parts":[["2020"]]},"page":"72-85","title":"Pengembangan Pembelajaran Grup Investigation Berbantuan Soal Open Ended untuk Meningkatkan Kemampuan Berpikir Reflektif Matematis","type":"article-journal","volume":"9"},"uris":["http://www.mendeley.com/documents/?uuid=47644f6d-d07f-42a1-b77f-78a5ad28b91d","http://www.mendeley.com/documents/?uuid=132478f3-82b4-4493-8a70-d7cbc7f22893"]}],"mendeley":{"formattedCitation":"(Suprianto, T., Noer, Sri, H. &amp; U., 2020)","plainTextFormattedCitation":"(Suprianto, T., Noer, Sri, H. &amp; U., 2020)","previouslyFormattedCitation":"(Suprianto, T., Noer, Sri, H. &amp; U., 2020)"},"properties":{"noteIndex":0},"schema":"https://github.com/citation-style-language/schema/raw/master/csl-citation.json"}</w:instrText>
      </w:r>
      <w:r w:rsidR="00C6343F">
        <w:rPr>
          <w:rFonts w:ascii="Times New Roman" w:eastAsia="Times New Roman" w:hAnsi="Times New Roman"/>
          <w:sz w:val="24"/>
        </w:rPr>
        <w:fldChar w:fldCharType="separate"/>
      </w:r>
      <w:r w:rsidR="00C6343F" w:rsidRPr="00C6343F">
        <w:rPr>
          <w:rFonts w:ascii="Times New Roman" w:eastAsia="Times New Roman" w:hAnsi="Times New Roman"/>
          <w:noProof/>
          <w:sz w:val="24"/>
        </w:rPr>
        <w:t>(Suprianto, T., Noer, Sri, H. &amp; U., 2020)</w:t>
      </w:r>
      <w:r w:rsidR="00C6343F">
        <w:rPr>
          <w:rFonts w:ascii="Times New Roman" w:eastAsia="Times New Roman" w:hAnsi="Times New Roman"/>
          <w:sz w:val="24"/>
        </w:rPr>
        <w:fldChar w:fldCharType="end"/>
      </w:r>
    </w:p>
    <w:p w:rsidR="00993843" w:rsidRDefault="00993843" w:rsidP="00993843">
      <w:pPr>
        <w:spacing w:line="287" w:lineRule="exact"/>
        <w:rPr>
          <w:rFonts w:ascii="Times New Roman" w:eastAsia="Times New Roman" w:hAnsi="Times New Roman"/>
        </w:rPr>
      </w:pPr>
    </w:p>
    <w:p w:rsidR="00993843" w:rsidRDefault="00686DA3" w:rsidP="00993843">
      <w:pPr>
        <w:spacing w:line="0" w:lineRule="atLeast"/>
        <w:ind w:left="260"/>
        <w:rPr>
          <w:rFonts w:ascii="Times New Roman" w:eastAsia="Times New Roman" w:hAnsi="Times New Roman"/>
          <w:sz w:val="24"/>
        </w:rPr>
      </w:pPr>
      <w:r>
        <w:rPr>
          <w:rFonts w:ascii="Times New Roman" w:eastAsia="Times New Roman" w:hAnsi="Times New Roman"/>
          <w:sz w:val="24"/>
        </w:rPr>
        <w:t xml:space="preserve">                                        </w:t>
      </w:r>
      <w:r w:rsidR="00993843">
        <w:rPr>
          <w:rFonts w:ascii="Times New Roman" w:eastAsia="Times New Roman" w:hAnsi="Times New Roman"/>
          <w:sz w:val="24"/>
        </w:rPr>
        <w:t>Tabel 1. Kriteria validitas instrumen.</w:t>
      </w:r>
    </w:p>
    <w:p w:rsidR="00993843" w:rsidRDefault="00993843" w:rsidP="00993843">
      <w:pPr>
        <w:spacing w:line="126" w:lineRule="exact"/>
        <w:rPr>
          <w:rFonts w:ascii="Times New Roman" w:eastAsia="Times New Roman" w:hAnsi="Times New Roman"/>
        </w:rPr>
      </w:pPr>
    </w:p>
    <w:tbl>
      <w:tblPr>
        <w:tblW w:w="0" w:type="auto"/>
        <w:tblInd w:w="2515" w:type="dxa"/>
        <w:tblLayout w:type="fixed"/>
        <w:tblCellMar>
          <w:left w:w="0" w:type="dxa"/>
          <w:right w:w="0" w:type="dxa"/>
        </w:tblCellMar>
        <w:tblLook w:val="04A0" w:firstRow="1" w:lastRow="0" w:firstColumn="1" w:lastColumn="0" w:noHBand="0" w:noVBand="1"/>
      </w:tblPr>
      <w:tblGrid>
        <w:gridCol w:w="20"/>
        <w:gridCol w:w="1980"/>
        <w:gridCol w:w="2000"/>
      </w:tblGrid>
      <w:tr w:rsidR="00993843" w:rsidTr="00686DA3">
        <w:trPr>
          <w:trHeight w:val="281"/>
        </w:trPr>
        <w:tc>
          <w:tcPr>
            <w:tcW w:w="20" w:type="dxa"/>
            <w:vAlign w:val="bottom"/>
          </w:tcPr>
          <w:p w:rsidR="00993843" w:rsidRDefault="00993843">
            <w:pPr>
              <w:spacing w:line="0" w:lineRule="atLeast"/>
              <w:rPr>
                <w:rFonts w:ascii="Times New Roman" w:eastAsia="Times New Roman" w:hAnsi="Times New Roman"/>
                <w:sz w:val="24"/>
                <w:lang w:eastAsia="en-US"/>
              </w:rPr>
            </w:pPr>
          </w:p>
        </w:tc>
        <w:tc>
          <w:tcPr>
            <w:tcW w:w="1980" w:type="dxa"/>
            <w:tcBorders>
              <w:top w:val="single" w:sz="8" w:space="0" w:color="auto"/>
              <w:left w:val="nil"/>
              <w:bottom w:val="single" w:sz="8" w:space="0" w:color="auto"/>
              <w:right w:val="nil"/>
            </w:tcBorders>
            <w:vAlign w:val="bottom"/>
            <w:hideMark/>
          </w:tcPr>
          <w:p w:rsidR="00993843" w:rsidRDefault="00993843">
            <w:pPr>
              <w:spacing w:line="0" w:lineRule="atLeast"/>
              <w:ind w:left="740"/>
              <w:rPr>
                <w:rFonts w:ascii="Times New Roman" w:eastAsia="Times New Roman" w:hAnsi="Times New Roman"/>
                <w:b/>
                <w:sz w:val="24"/>
                <w:lang w:eastAsia="en-US"/>
              </w:rPr>
            </w:pPr>
            <w:r>
              <w:rPr>
                <w:rFonts w:ascii="Times New Roman" w:eastAsia="Times New Roman" w:hAnsi="Times New Roman"/>
                <w:b/>
                <w:sz w:val="24"/>
                <w:lang w:eastAsia="en-US"/>
              </w:rPr>
              <w:t>Skor</w:t>
            </w:r>
          </w:p>
        </w:tc>
        <w:tc>
          <w:tcPr>
            <w:tcW w:w="2000" w:type="dxa"/>
            <w:tcBorders>
              <w:top w:val="single" w:sz="8" w:space="0" w:color="auto"/>
              <w:left w:val="nil"/>
              <w:bottom w:val="single" w:sz="8" w:space="0" w:color="auto"/>
              <w:right w:val="nil"/>
            </w:tcBorders>
            <w:vAlign w:val="bottom"/>
            <w:hideMark/>
          </w:tcPr>
          <w:p w:rsidR="00993843" w:rsidRDefault="00993843">
            <w:pPr>
              <w:spacing w:line="0" w:lineRule="atLeast"/>
              <w:jc w:val="center"/>
              <w:rPr>
                <w:rFonts w:ascii="Times New Roman" w:eastAsia="Times New Roman" w:hAnsi="Times New Roman"/>
                <w:b/>
                <w:w w:val="99"/>
                <w:sz w:val="24"/>
                <w:lang w:eastAsia="en-US"/>
              </w:rPr>
            </w:pPr>
            <w:r>
              <w:rPr>
                <w:rFonts w:ascii="Times New Roman" w:eastAsia="Times New Roman" w:hAnsi="Times New Roman"/>
                <w:b/>
                <w:w w:val="99"/>
                <w:sz w:val="24"/>
                <w:lang w:eastAsia="en-US"/>
              </w:rPr>
              <w:t>Kriteria</w:t>
            </w:r>
          </w:p>
        </w:tc>
      </w:tr>
      <w:tr w:rsidR="00993843" w:rsidTr="00686DA3">
        <w:trPr>
          <w:trHeight w:val="253"/>
        </w:trPr>
        <w:tc>
          <w:tcPr>
            <w:tcW w:w="20" w:type="dxa"/>
            <w:vAlign w:val="bottom"/>
          </w:tcPr>
          <w:p w:rsidR="00993843" w:rsidRDefault="00993843">
            <w:pPr>
              <w:spacing w:line="0" w:lineRule="atLeast"/>
              <w:rPr>
                <w:rFonts w:ascii="Times New Roman" w:eastAsia="Times New Roman" w:hAnsi="Times New Roman"/>
                <w:sz w:val="22"/>
                <w:lang w:eastAsia="en-US"/>
              </w:rPr>
            </w:pPr>
          </w:p>
        </w:tc>
        <w:tc>
          <w:tcPr>
            <w:tcW w:w="1980" w:type="dxa"/>
            <w:vAlign w:val="bottom"/>
            <w:hideMark/>
          </w:tcPr>
          <w:p w:rsidR="00993843" w:rsidRDefault="00993843">
            <w:pPr>
              <w:spacing w:line="253" w:lineRule="exact"/>
              <w:jc w:val="center"/>
              <w:rPr>
                <w:rFonts w:ascii="Times New Roman" w:eastAsia="Times New Roman" w:hAnsi="Times New Roman"/>
                <w:sz w:val="23"/>
                <w:lang w:eastAsia="en-US"/>
              </w:rPr>
            </w:pPr>
            <w:r>
              <w:rPr>
                <w:rFonts w:ascii="Times New Roman" w:eastAsia="Times New Roman" w:hAnsi="Times New Roman"/>
                <w:sz w:val="23"/>
                <w:lang w:eastAsia="en-US"/>
              </w:rPr>
              <w:t>75&lt;%≤100</w:t>
            </w:r>
          </w:p>
        </w:tc>
        <w:tc>
          <w:tcPr>
            <w:tcW w:w="2000" w:type="dxa"/>
            <w:vAlign w:val="bottom"/>
            <w:hideMark/>
          </w:tcPr>
          <w:p w:rsidR="00993843" w:rsidRDefault="00993843">
            <w:pPr>
              <w:spacing w:line="253" w:lineRule="exact"/>
              <w:jc w:val="center"/>
              <w:rPr>
                <w:rFonts w:ascii="Times New Roman" w:eastAsia="Times New Roman" w:hAnsi="Times New Roman"/>
                <w:sz w:val="23"/>
                <w:lang w:eastAsia="en-US"/>
              </w:rPr>
            </w:pPr>
            <w:r>
              <w:rPr>
                <w:rFonts w:ascii="Times New Roman" w:eastAsia="Times New Roman" w:hAnsi="Times New Roman"/>
                <w:sz w:val="23"/>
                <w:lang w:eastAsia="en-US"/>
              </w:rPr>
              <w:t>Valid</w:t>
            </w:r>
          </w:p>
        </w:tc>
      </w:tr>
      <w:tr w:rsidR="00993843" w:rsidTr="00686DA3">
        <w:trPr>
          <w:trHeight w:val="264"/>
        </w:trPr>
        <w:tc>
          <w:tcPr>
            <w:tcW w:w="20" w:type="dxa"/>
            <w:vAlign w:val="bottom"/>
          </w:tcPr>
          <w:p w:rsidR="00993843" w:rsidRDefault="00993843">
            <w:pPr>
              <w:spacing w:line="0" w:lineRule="atLeast"/>
              <w:rPr>
                <w:rFonts w:ascii="Times New Roman" w:eastAsia="Times New Roman" w:hAnsi="Times New Roman"/>
                <w:sz w:val="22"/>
                <w:lang w:eastAsia="en-US"/>
              </w:rPr>
            </w:pPr>
          </w:p>
        </w:tc>
        <w:tc>
          <w:tcPr>
            <w:tcW w:w="1980" w:type="dxa"/>
            <w:vAlign w:val="bottom"/>
            <w:hideMark/>
          </w:tcPr>
          <w:p w:rsidR="00993843" w:rsidRDefault="00993843">
            <w:pPr>
              <w:spacing w:line="0" w:lineRule="atLeast"/>
              <w:jc w:val="center"/>
              <w:rPr>
                <w:rFonts w:ascii="Times New Roman" w:eastAsia="Times New Roman" w:hAnsi="Times New Roman"/>
                <w:sz w:val="23"/>
                <w:lang w:eastAsia="en-US"/>
              </w:rPr>
            </w:pPr>
            <w:r>
              <w:rPr>
                <w:rFonts w:ascii="Times New Roman" w:eastAsia="Times New Roman" w:hAnsi="Times New Roman"/>
                <w:sz w:val="23"/>
                <w:lang w:eastAsia="en-US"/>
              </w:rPr>
              <w:t>56&lt;%≤75</w:t>
            </w:r>
          </w:p>
        </w:tc>
        <w:tc>
          <w:tcPr>
            <w:tcW w:w="2000" w:type="dxa"/>
            <w:vAlign w:val="bottom"/>
            <w:hideMark/>
          </w:tcPr>
          <w:p w:rsidR="00993843" w:rsidRDefault="00993843">
            <w:pPr>
              <w:spacing w:line="0" w:lineRule="atLeast"/>
              <w:jc w:val="center"/>
              <w:rPr>
                <w:rFonts w:ascii="Times New Roman" w:eastAsia="Times New Roman" w:hAnsi="Times New Roman"/>
                <w:w w:val="99"/>
                <w:sz w:val="23"/>
                <w:lang w:eastAsia="en-US"/>
              </w:rPr>
            </w:pPr>
            <w:r>
              <w:rPr>
                <w:rFonts w:ascii="Times New Roman" w:eastAsia="Times New Roman" w:hAnsi="Times New Roman"/>
                <w:w w:val="99"/>
                <w:sz w:val="23"/>
                <w:lang w:eastAsia="en-US"/>
              </w:rPr>
              <w:t>Cukup Valid</w:t>
            </w:r>
          </w:p>
        </w:tc>
      </w:tr>
      <w:tr w:rsidR="00993843" w:rsidTr="00686DA3">
        <w:trPr>
          <w:trHeight w:val="264"/>
        </w:trPr>
        <w:tc>
          <w:tcPr>
            <w:tcW w:w="20" w:type="dxa"/>
            <w:vAlign w:val="bottom"/>
          </w:tcPr>
          <w:p w:rsidR="00993843" w:rsidRDefault="00993843">
            <w:pPr>
              <w:spacing w:line="0" w:lineRule="atLeast"/>
              <w:rPr>
                <w:rFonts w:ascii="Times New Roman" w:eastAsia="Times New Roman" w:hAnsi="Times New Roman"/>
                <w:sz w:val="22"/>
                <w:lang w:eastAsia="en-US"/>
              </w:rPr>
            </w:pPr>
          </w:p>
        </w:tc>
        <w:tc>
          <w:tcPr>
            <w:tcW w:w="1980" w:type="dxa"/>
            <w:vAlign w:val="bottom"/>
            <w:hideMark/>
          </w:tcPr>
          <w:p w:rsidR="00993843" w:rsidRDefault="00993843">
            <w:pPr>
              <w:spacing w:line="0" w:lineRule="atLeast"/>
              <w:jc w:val="center"/>
              <w:rPr>
                <w:rFonts w:ascii="Times New Roman" w:eastAsia="Times New Roman" w:hAnsi="Times New Roman"/>
                <w:sz w:val="23"/>
                <w:lang w:eastAsia="en-US"/>
              </w:rPr>
            </w:pPr>
            <w:r>
              <w:rPr>
                <w:rFonts w:ascii="Times New Roman" w:eastAsia="Times New Roman" w:hAnsi="Times New Roman"/>
                <w:sz w:val="23"/>
                <w:lang w:eastAsia="en-US"/>
              </w:rPr>
              <w:t>39&lt;%≤56</w:t>
            </w:r>
          </w:p>
        </w:tc>
        <w:tc>
          <w:tcPr>
            <w:tcW w:w="2000" w:type="dxa"/>
            <w:vAlign w:val="bottom"/>
            <w:hideMark/>
          </w:tcPr>
          <w:p w:rsidR="00993843" w:rsidRDefault="00993843">
            <w:pPr>
              <w:spacing w:line="0" w:lineRule="atLeast"/>
              <w:jc w:val="center"/>
              <w:rPr>
                <w:rFonts w:ascii="Times New Roman" w:eastAsia="Times New Roman" w:hAnsi="Times New Roman"/>
                <w:sz w:val="23"/>
                <w:lang w:eastAsia="en-US"/>
              </w:rPr>
            </w:pPr>
            <w:r>
              <w:rPr>
                <w:rFonts w:ascii="Times New Roman" w:eastAsia="Times New Roman" w:hAnsi="Times New Roman"/>
                <w:sz w:val="23"/>
                <w:lang w:eastAsia="en-US"/>
              </w:rPr>
              <w:t>Kurang Valid</w:t>
            </w:r>
          </w:p>
        </w:tc>
      </w:tr>
      <w:tr w:rsidR="00993843" w:rsidTr="00686DA3">
        <w:trPr>
          <w:trHeight w:val="269"/>
        </w:trPr>
        <w:tc>
          <w:tcPr>
            <w:tcW w:w="20" w:type="dxa"/>
            <w:tcBorders>
              <w:top w:val="nil"/>
              <w:left w:val="nil"/>
              <w:bottom w:val="single" w:sz="8" w:space="0" w:color="auto"/>
              <w:right w:val="nil"/>
            </w:tcBorders>
            <w:vAlign w:val="bottom"/>
          </w:tcPr>
          <w:p w:rsidR="00993843" w:rsidRDefault="00993843">
            <w:pPr>
              <w:spacing w:line="0" w:lineRule="atLeast"/>
              <w:rPr>
                <w:rFonts w:ascii="Times New Roman" w:eastAsia="Times New Roman" w:hAnsi="Times New Roman"/>
                <w:sz w:val="23"/>
                <w:lang w:eastAsia="en-US"/>
              </w:rPr>
            </w:pPr>
          </w:p>
        </w:tc>
        <w:tc>
          <w:tcPr>
            <w:tcW w:w="1980" w:type="dxa"/>
            <w:tcBorders>
              <w:top w:val="nil"/>
              <w:left w:val="nil"/>
              <w:bottom w:val="single" w:sz="8" w:space="0" w:color="auto"/>
              <w:right w:val="nil"/>
            </w:tcBorders>
            <w:vAlign w:val="bottom"/>
            <w:hideMark/>
          </w:tcPr>
          <w:p w:rsidR="00993843" w:rsidRDefault="00993843">
            <w:pPr>
              <w:spacing w:line="0" w:lineRule="atLeast"/>
              <w:jc w:val="center"/>
              <w:rPr>
                <w:rFonts w:ascii="Times New Roman" w:eastAsia="Times New Roman" w:hAnsi="Times New Roman"/>
                <w:sz w:val="23"/>
                <w:lang w:eastAsia="en-US"/>
              </w:rPr>
            </w:pPr>
            <w:r>
              <w:rPr>
                <w:rFonts w:ascii="Times New Roman" w:eastAsia="Times New Roman" w:hAnsi="Times New Roman"/>
                <w:sz w:val="23"/>
                <w:lang w:eastAsia="en-US"/>
              </w:rPr>
              <w:t>%≤39</w:t>
            </w:r>
          </w:p>
        </w:tc>
        <w:tc>
          <w:tcPr>
            <w:tcW w:w="2000" w:type="dxa"/>
            <w:tcBorders>
              <w:top w:val="nil"/>
              <w:left w:val="nil"/>
              <w:bottom w:val="single" w:sz="8" w:space="0" w:color="auto"/>
              <w:right w:val="nil"/>
            </w:tcBorders>
            <w:vAlign w:val="bottom"/>
            <w:hideMark/>
          </w:tcPr>
          <w:p w:rsidR="00993843" w:rsidRDefault="00993843">
            <w:pPr>
              <w:spacing w:line="0" w:lineRule="atLeast"/>
              <w:jc w:val="center"/>
              <w:rPr>
                <w:rFonts w:ascii="Times New Roman" w:eastAsia="Times New Roman" w:hAnsi="Times New Roman"/>
                <w:w w:val="99"/>
                <w:sz w:val="23"/>
                <w:lang w:eastAsia="en-US"/>
              </w:rPr>
            </w:pPr>
            <w:r>
              <w:rPr>
                <w:rFonts w:ascii="Times New Roman" w:eastAsia="Times New Roman" w:hAnsi="Times New Roman"/>
                <w:w w:val="99"/>
                <w:sz w:val="23"/>
                <w:lang w:eastAsia="en-US"/>
              </w:rPr>
              <w:t>Tidak Valid</w:t>
            </w:r>
          </w:p>
        </w:tc>
      </w:tr>
    </w:tbl>
    <w:p w:rsidR="00993843" w:rsidRDefault="00993843" w:rsidP="00993843">
      <w:pPr>
        <w:spacing w:line="237" w:lineRule="auto"/>
        <w:ind w:left="851" w:right="248" w:firstLine="11"/>
        <w:jc w:val="both"/>
        <w:rPr>
          <w:rFonts w:ascii="Times New Roman" w:eastAsia="Times New Roman" w:hAnsi="Times New Roman"/>
          <w:w w:val="99"/>
          <w:sz w:val="23"/>
        </w:rPr>
      </w:pPr>
    </w:p>
    <w:p w:rsidR="00686DA3" w:rsidRDefault="00686DA3" w:rsidP="00993843">
      <w:pPr>
        <w:spacing w:line="237" w:lineRule="auto"/>
        <w:ind w:left="851" w:right="248" w:firstLine="11"/>
        <w:jc w:val="both"/>
        <w:rPr>
          <w:rFonts w:ascii="Times New Roman" w:eastAsia="Times New Roman" w:hAnsi="Times New Roman"/>
          <w:w w:val="99"/>
          <w:sz w:val="23"/>
        </w:rPr>
      </w:pPr>
    </w:p>
    <w:p w:rsidR="00C8446D" w:rsidRDefault="00C8446D" w:rsidP="00BA78A1">
      <w:pPr>
        <w:spacing w:line="237" w:lineRule="auto"/>
        <w:ind w:left="851" w:right="248" w:hanging="567"/>
        <w:jc w:val="both"/>
        <w:rPr>
          <w:rFonts w:ascii="Times New Roman" w:eastAsia="Times New Roman" w:hAnsi="Times New Roman"/>
          <w:sz w:val="24"/>
        </w:rPr>
      </w:pPr>
      <w:r>
        <w:rPr>
          <w:rFonts w:ascii="Times New Roman" w:eastAsia="Times New Roman" w:hAnsi="Times New Roman"/>
          <w:sz w:val="24"/>
        </w:rPr>
        <w:t xml:space="preserve">          Kriteria diatas akan menjadi acuan untuk mengukur validitas bahan ajar, dari 4 orang validator akan dihitung skor rata-ratan</w:t>
      </w:r>
      <w:r w:rsidR="0086361A">
        <w:rPr>
          <w:rFonts w:ascii="Times New Roman" w:eastAsia="Times New Roman" w:hAnsi="Times New Roman"/>
          <w:sz w:val="24"/>
        </w:rPr>
        <w:t xml:space="preserve">ya. Persentase diukur dan diambil dari tes kemampuan berpikir reflektif  matematis dan desain didaktis yang telah diimplementasikan. Untuk kemudian disajikan data dalam bentuk naratif deskriptif dan diambil suatu kesimpulan umum yang mewakili indikator-indikator penilaian tiap validator. Tiap validator memberikan skor untuk kemudian </w:t>
      </w:r>
      <w:r w:rsidR="0086361A">
        <w:rPr>
          <w:rFonts w:ascii="Times New Roman" w:eastAsia="Times New Roman" w:hAnsi="Times New Roman"/>
          <w:sz w:val="24"/>
        </w:rPr>
        <w:lastRenderedPageBreak/>
        <w:t>dipresentasikan perorang. Dari 4 orang validator kemudian skor dibuat rata-ratanya untuk kemudian menjadi pertim</w:t>
      </w:r>
      <w:r w:rsidR="00BA78A1">
        <w:rPr>
          <w:rFonts w:ascii="Times New Roman" w:eastAsia="Times New Roman" w:hAnsi="Times New Roman"/>
          <w:sz w:val="24"/>
        </w:rPr>
        <w:t>bangan dan analisa lebih lanjut.</w:t>
      </w:r>
    </w:p>
    <w:p w:rsidR="004C2136" w:rsidRDefault="004C2136" w:rsidP="00BA78A1">
      <w:pPr>
        <w:spacing w:line="237" w:lineRule="auto"/>
        <w:ind w:left="851" w:right="248" w:hanging="567"/>
        <w:jc w:val="both"/>
        <w:rPr>
          <w:rFonts w:ascii="Times New Roman" w:eastAsia="Times New Roman" w:hAnsi="Times New Roman"/>
          <w:sz w:val="24"/>
        </w:rPr>
      </w:pPr>
    </w:p>
    <w:p w:rsidR="003F7454" w:rsidRDefault="003F7454" w:rsidP="00BA78A1">
      <w:pPr>
        <w:spacing w:line="237" w:lineRule="auto"/>
        <w:ind w:left="851" w:right="248" w:hanging="567"/>
        <w:jc w:val="both"/>
        <w:rPr>
          <w:rFonts w:ascii="Times New Roman" w:eastAsia="Times New Roman" w:hAnsi="Times New Roman"/>
          <w:sz w:val="24"/>
        </w:rPr>
      </w:pPr>
    </w:p>
    <w:p w:rsidR="003F7454" w:rsidRDefault="004C2136" w:rsidP="004C2136">
      <w:pPr>
        <w:spacing w:line="0" w:lineRule="atLeast"/>
        <w:rPr>
          <w:rFonts w:ascii="Times New Roman" w:eastAsia="Times New Roman" w:hAnsi="Times New Roman"/>
          <w:sz w:val="24"/>
        </w:rPr>
      </w:pPr>
      <w:r>
        <w:rPr>
          <w:rFonts w:ascii="Times New Roman" w:eastAsia="Times New Roman" w:hAnsi="Times New Roman"/>
          <w:sz w:val="24"/>
        </w:rPr>
        <w:t xml:space="preserve">            </w:t>
      </w:r>
    </w:p>
    <w:p w:rsidR="004C2136" w:rsidRDefault="003F7454" w:rsidP="004C2136">
      <w:pPr>
        <w:spacing w:line="0" w:lineRule="atLeast"/>
        <w:rPr>
          <w:rFonts w:ascii="Times New Roman" w:eastAsia="Times New Roman" w:hAnsi="Times New Roman"/>
          <w:b/>
          <w:sz w:val="24"/>
        </w:rPr>
      </w:pPr>
      <w:r>
        <w:rPr>
          <w:rFonts w:ascii="Times New Roman" w:eastAsia="Times New Roman" w:hAnsi="Times New Roman"/>
          <w:sz w:val="24"/>
        </w:rPr>
        <w:t xml:space="preserve">            </w:t>
      </w:r>
      <w:r w:rsidR="004C2136">
        <w:rPr>
          <w:rFonts w:ascii="Times New Roman" w:eastAsia="Times New Roman" w:hAnsi="Times New Roman"/>
          <w:sz w:val="24"/>
        </w:rPr>
        <w:t xml:space="preserve">  </w:t>
      </w:r>
      <w:r w:rsidR="004C2136">
        <w:rPr>
          <w:rFonts w:ascii="Times New Roman" w:eastAsia="Times New Roman" w:hAnsi="Times New Roman"/>
          <w:b/>
          <w:sz w:val="24"/>
        </w:rPr>
        <w:t>HASIL DAN PEMBAHASAN</w:t>
      </w:r>
    </w:p>
    <w:p w:rsidR="004C2136" w:rsidRDefault="00B455F1" w:rsidP="004C2136">
      <w:pPr>
        <w:tabs>
          <w:tab w:val="left" w:pos="4820"/>
        </w:tabs>
        <w:spacing w:line="0" w:lineRule="atLeast"/>
        <w:ind w:left="851"/>
        <w:jc w:val="both"/>
        <w:rPr>
          <w:rFonts w:ascii="Times New Roman" w:eastAsia="Times New Roman" w:hAnsi="Times New Roman"/>
          <w:sz w:val="24"/>
        </w:rPr>
      </w:pPr>
      <w:r>
        <w:rPr>
          <w:rFonts w:ascii="Times New Roman" w:eastAsia="Times New Roman" w:hAnsi="Times New Roman"/>
          <w:sz w:val="24"/>
        </w:rPr>
        <w:t xml:space="preserve">          </w:t>
      </w:r>
      <w:r w:rsidR="004C2136">
        <w:rPr>
          <w:rFonts w:ascii="Times New Roman" w:eastAsia="Times New Roman" w:hAnsi="Times New Roman"/>
          <w:sz w:val="24"/>
        </w:rPr>
        <w:t xml:space="preserve">Untuk menentukan bahan ajar yang cocok guna meningkatkan kemampuan berpikir reflektif matematis siswa SMA sederajat, tentunya pertama kali kita harus mengetahui indikator dari reflektif matematis itu sendiri. Berdasarkan studi pustaka </w:t>
      </w:r>
      <w:r w:rsidR="004C2136">
        <w:rPr>
          <w:rFonts w:ascii="Times New Roman" w:eastAsia="Times New Roman" w:hAnsi="Times New Roman"/>
          <w:sz w:val="24"/>
        </w:rPr>
        <w:fldChar w:fldCharType="begin" w:fldLock="1"/>
      </w:r>
      <w:r w:rsidR="004C2136">
        <w:rPr>
          <w:rFonts w:ascii="Times New Roman" w:eastAsia="Times New Roman" w:hAnsi="Times New Roman"/>
          <w:sz w:val="24"/>
        </w:rPr>
        <w:instrText>ADDIN CSL_CITATION {"citationItems":[{"id":"ITEM-1","itemData":{"author":[{"dropping-particle":"","family":"Nindiasari","given":"H","non-dropping-particle":"","parse-names":false,"suffix":""}],"container-title":"Seminar Nasional MAtematika dan Pendidikan MAtematika","id":"ITEM-1","issued":{"date-parts":[["2011"]]},"page":"251-263","title":"Pengembangan Bahan ajar dan Instrumen untuk Meningkatkan Berpikir Reflektif Matematis Berbasis Pendekatan Metakognitif pada Siswa Sekolah Menengah Atas (SMA)","type":"paper-conference"},"uris":["http://www.mendeley.com/documents/?uuid=bf6f5fcd-53f2-44a7-86c7-bffb530988f6","http://www.mendeley.com/documents/?uuid=92524850-1864-4825-b092-4ba3d957c097"]}],"mendeley":{"formattedCitation":"(Nindiasari, 2011)","plainTextFormattedCitation":"(Nindiasari, 2011)","previouslyFormattedCitation":"(Nindiasari, 2011)"},"properties":{"noteIndex":0},"schema":"https://github.com/citation-style-language/schema/raw/master/csl-citation.json"}</w:instrText>
      </w:r>
      <w:r w:rsidR="004C2136">
        <w:rPr>
          <w:rFonts w:ascii="Times New Roman" w:eastAsia="Times New Roman" w:hAnsi="Times New Roman"/>
          <w:sz w:val="24"/>
        </w:rPr>
        <w:fldChar w:fldCharType="separate"/>
      </w:r>
      <w:r w:rsidR="004C2136" w:rsidRPr="00FC6894">
        <w:rPr>
          <w:rFonts w:ascii="Times New Roman" w:eastAsia="Times New Roman" w:hAnsi="Times New Roman"/>
          <w:noProof/>
          <w:sz w:val="24"/>
        </w:rPr>
        <w:t>(Nindiasari, 2011)</w:t>
      </w:r>
      <w:r w:rsidR="004C2136">
        <w:rPr>
          <w:rFonts w:ascii="Times New Roman" w:eastAsia="Times New Roman" w:hAnsi="Times New Roman"/>
          <w:sz w:val="24"/>
        </w:rPr>
        <w:fldChar w:fldCharType="end"/>
      </w:r>
      <w:r w:rsidR="004C2136">
        <w:rPr>
          <w:rFonts w:ascii="Times New Roman" w:eastAsia="Times New Roman" w:hAnsi="Times New Roman"/>
          <w:sz w:val="24"/>
        </w:rPr>
        <w:t xml:space="preserve"> indikator awal berpikir reflektif matematis  adalah : 1) siswa mampu menginterpretasikan fakta atau kejadian, 2) Mengidentifikasikan apa yang dipelajari, 3) Mengubah suatu gagasan ke gagasan lain yang mengacu pada konsep, 4) Mengajukan pertanyaan dan menjawab untuk mengklarifikasi proses solusi, 5) Membuat kesimpulan. Menurut </w:t>
      </w:r>
      <w:r w:rsidR="004C2136">
        <w:rPr>
          <w:rFonts w:ascii="Times New Roman" w:eastAsia="Times New Roman" w:hAnsi="Times New Roman"/>
          <w:sz w:val="24"/>
        </w:rPr>
        <w:fldChar w:fldCharType="begin" w:fldLock="1"/>
      </w:r>
      <w:r w:rsidR="004C2136">
        <w:rPr>
          <w:rFonts w:ascii="Times New Roman" w:eastAsia="Times New Roman" w:hAnsi="Times New Roman"/>
          <w:sz w:val="24"/>
        </w:rPr>
        <w:instrText>ADDIN CSL_CITATION {"citationItems":[{"id":"ITEM-1","itemData":{"author":[{"dropping-particle":"","family":"Adenia, W, O, Angkotasan, N, Suratno","given":"J","non-dropping-particle":"","parse-names":false,"suffix":""}],"container-title":"Delta-Pi Jurnal matematika dan Pendidikan Matematika","id":"ITEM-1","issue":"2","issued":{"date-parts":[["2019"]]},"page":"53-68","title":"Berpikir Reflektif Siswa dalam Menyelesaikan Soal Garis Singgung Lingkaran Berdasarkan Kemampuan Matematika","type":"article-journal","volume":"8"},"uris":["http://www.mendeley.com/documents/?uuid=f2df2302-640e-4c2a-966b-64e75c3c0b9e","http://www.mendeley.com/documents/?uuid=bacf17e6-d7bf-4292-8c98-07a12fb37f16"]}],"mendeley":{"formattedCitation":"(Adenia, W, O, Angkotasan, N, Suratno, 2019)","plainTextFormattedCitation":"(Adenia, W, O, Angkotasan, N, Suratno, 2019)","previouslyFormattedCitation":"(Adenia, W, O, Angkotasan, N, Suratno, 2019)"},"properties":{"noteIndex":0},"schema":"https://github.com/citation-style-language/schema/raw/master/csl-citation.json"}</w:instrText>
      </w:r>
      <w:r w:rsidR="004C2136">
        <w:rPr>
          <w:rFonts w:ascii="Times New Roman" w:eastAsia="Times New Roman" w:hAnsi="Times New Roman"/>
          <w:sz w:val="24"/>
        </w:rPr>
        <w:fldChar w:fldCharType="separate"/>
      </w:r>
      <w:r w:rsidR="004C2136" w:rsidRPr="00925EAC">
        <w:rPr>
          <w:rFonts w:ascii="Times New Roman" w:eastAsia="Times New Roman" w:hAnsi="Times New Roman"/>
          <w:noProof/>
          <w:sz w:val="24"/>
        </w:rPr>
        <w:t>(Adenia, W, O, Angkotasan, N, Suratno, 2019)</w:t>
      </w:r>
      <w:r w:rsidR="004C2136">
        <w:rPr>
          <w:rFonts w:ascii="Times New Roman" w:eastAsia="Times New Roman" w:hAnsi="Times New Roman"/>
          <w:sz w:val="24"/>
        </w:rPr>
        <w:fldChar w:fldCharType="end"/>
      </w:r>
      <w:r w:rsidR="004C2136">
        <w:rPr>
          <w:rFonts w:ascii="Times New Roman" w:eastAsia="Times New Roman" w:hAnsi="Times New Roman"/>
          <w:sz w:val="24"/>
        </w:rPr>
        <w:t xml:space="preserve"> Indikator berpikir reflektif matematis: a) Memahami masalah, b) Mengkomunikasikan ide dalam bentuk simbol atau gambar c) menghubungkan pengetahuan baru dengan pengetahuan terdahulu d) Rasionalisasi (mengumpulkan informasi-informasi untuk </w:t>
      </w:r>
      <w:r w:rsidR="004C2136" w:rsidRPr="002F339C">
        <w:rPr>
          <w:rFonts w:ascii="Times New Roman" w:eastAsia="Times New Roman" w:hAnsi="Times New Roman"/>
          <w:sz w:val="24"/>
        </w:rPr>
        <w:t xml:space="preserve">menyelesaikan soal yang diberikan dengan tepat dan dapat menarik kesimpulan, e) Menyadari kesalahan dan memperbaiki kesalahan. Indikator reflektif matematis menurut </w:t>
      </w:r>
      <w:r w:rsidR="004C2136" w:rsidRPr="002F339C">
        <w:rPr>
          <w:rFonts w:ascii="Times New Roman" w:eastAsia="Times New Roman" w:hAnsi="Times New Roman"/>
          <w:sz w:val="24"/>
        </w:rPr>
        <w:fldChar w:fldCharType="begin" w:fldLock="1"/>
      </w:r>
      <w:r w:rsidR="004C2136" w:rsidRPr="002F339C">
        <w:rPr>
          <w:rFonts w:ascii="Times New Roman" w:eastAsia="Times New Roman" w:hAnsi="Times New Roman"/>
          <w:sz w:val="24"/>
        </w:rPr>
        <w:instrText>ADDIN CSL_CITATION {"citationItems":[{"id":"ITEM-1","itemData":{"author":[{"dropping-particle":"","family":"Utami, W, P, Angkotasan, N &amp; Suratno","given":"J","non-dropping-particle":"","parse-names":false,"suffix":""}],"container-title":"Delta -Phi Jurnal Matematika dan Pendidikan Matematika","id":"ITEM-1","issue":"1","issued":{"date-parts":[["2020"]]},"page":"34-43","title":"Kemampuan Berpikir Relektif Matematis SIswa dalam Menyelesaikan Soal Program Linear","type":"article-journal","volume":"9"},"uris":["http://www.mendeley.com/documents/?uuid=1ddbb2ee-ecd0-4fbe-9d52-9f0147acf3e6","http://www.mendeley.com/documents/?uuid=cf6ea56e-402a-41a0-a50b-272d0cfa8744"]}],"mendeley":{"formattedCitation":"(Utami, W, P, Angkotasan, N &amp; Suratno, 2020)","plainTextFormattedCitation":"(Utami, W, P, Angkotasan, N &amp; Suratno, 2020)","previouslyFormattedCitation":"(Utami, W, P, Angkotasan, N &amp; Suratno, 2020)"},"properties":{"noteIndex":0},"schema":"https://github.com/citation-style-language/schema/raw/master/csl-citation.json"}</w:instrText>
      </w:r>
      <w:r w:rsidR="004C2136" w:rsidRPr="002F339C">
        <w:rPr>
          <w:rFonts w:ascii="Times New Roman" w:eastAsia="Times New Roman" w:hAnsi="Times New Roman"/>
          <w:sz w:val="24"/>
        </w:rPr>
        <w:fldChar w:fldCharType="separate"/>
      </w:r>
      <w:r w:rsidR="004C2136" w:rsidRPr="002F339C">
        <w:rPr>
          <w:rFonts w:ascii="Times New Roman" w:eastAsia="Times New Roman" w:hAnsi="Times New Roman"/>
          <w:noProof/>
          <w:sz w:val="24"/>
        </w:rPr>
        <w:t>(Utami, W, P, Angkotasan, N &amp; Suratno, 2020)</w:t>
      </w:r>
      <w:r w:rsidR="004C2136" w:rsidRPr="002F339C">
        <w:rPr>
          <w:rFonts w:ascii="Times New Roman" w:eastAsia="Times New Roman" w:hAnsi="Times New Roman"/>
          <w:sz w:val="24"/>
        </w:rPr>
        <w:fldChar w:fldCharType="end"/>
      </w:r>
      <w:r w:rsidR="004C2136" w:rsidRPr="002F339C">
        <w:rPr>
          <w:rFonts w:ascii="Times New Roman" w:eastAsia="Times New Roman" w:hAnsi="Times New Roman"/>
          <w:sz w:val="24"/>
        </w:rPr>
        <w:t xml:space="preserve"> terdiri dari 3 indikator: 1) Mampu menghubungkan pengetahuan baru dengan pemahaman terdahulu, 2) Mampu menemukan hubungan dan memformulasi penyelesaian 3) Mengevaluasi proses penyelesaian. Dari indikator-indikator reflektif matematis terebut, maka pada penelitian ini diambil beberapa indikator yang bisa diterapkan pada materi program linear yaitu : 1) Memahami masalah, 2) Mengkomunikasikan ide </w:t>
      </w:r>
      <w:r w:rsidR="0094087A">
        <w:rPr>
          <w:rFonts w:ascii="Times New Roman" w:eastAsia="Times New Roman" w:hAnsi="Times New Roman"/>
          <w:sz w:val="24"/>
        </w:rPr>
        <w:t xml:space="preserve">matematik </w:t>
      </w:r>
      <w:r w:rsidR="004C2136" w:rsidRPr="002F339C">
        <w:rPr>
          <w:rFonts w:ascii="Times New Roman" w:eastAsia="Times New Roman" w:hAnsi="Times New Roman"/>
          <w:sz w:val="24"/>
        </w:rPr>
        <w:t xml:space="preserve">dalam bentuk simbol atau gambar, 3) Menghubungkan pengetahuan baru dengan pengetahuan terdahulu, 4) Mengevaluasi proses penyelesaian. </w:t>
      </w:r>
      <w:r w:rsidR="004C2136">
        <w:rPr>
          <w:rFonts w:ascii="Times New Roman" w:eastAsia="Times New Roman" w:hAnsi="Times New Roman"/>
          <w:sz w:val="24"/>
        </w:rPr>
        <w:t xml:space="preserve">Selain itu, Dengan begitu bahan ajar yang dikembangkan pada penelitian ini berdasarkan </w:t>
      </w:r>
      <w:r w:rsidR="004C2136" w:rsidRPr="009E793E">
        <w:rPr>
          <w:rFonts w:ascii="Times New Roman" w:eastAsia="Times New Roman" w:hAnsi="Times New Roman"/>
          <w:i/>
          <w:sz w:val="24"/>
        </w:rPr>
        <w:t>learning obstacle</w:t>
      </w:r>
      <w:r w:rsidR="004C2136">
        <w:rPr>
          <w:rFonts w:ascii="Times New Roman" w:eastAsia="Times New Roman" w:hAnsi="Times New Roman"/>
          <w:sz w:val="24"/>
        </w:rPr>
        <w:t xml:space="preserve"> siswa dalam tahapan</w:t>
      </w:r>
      <w:r w:rsidR="00AA0BE9">
        <w:rPr>
          <w:rFonts w:ascii="Times New Roman" w:eastAsia="Times New Roman" w:hAnsi="Times New Roman"/>
          <w:sz w:val="24"/>
        </w:rPr>
        <w:t xml:space="preserve"> menyelesaikan soal</w:t>
      </w:r>
      <w:r w:rsidR="004C2136">
        <w:rPr>
          <w:rFonts w:ascii="Times New Roman" w:eastAsia="Times New Roman" w:hAnsi="Times New Roman"/>
          <w:sz w:val="24"/>
        </w:rPr>
        <w:t xml:space="preserve"> kemampuan berpikir reflektif matematis. Ketika siswa menghadapi suatu permasalahan, dibuatlah sebuah rangkaian atau sistematika bahan ajar yang dapat membantu dan mengarahkan siswa pada proses penyelesaiannya. Adapun langkah-langkah dalam penyusunan bahan ajar ini diantaranya:</w:t>
      </w:r>
    </w:p>
    <w:p w:rsidR="004C2136" w:rsidRDefault="004C2136" w:rsidP="004C2136">
      <w:pPr>
        <w:pStyle w:val="ListParagraph"/>
        <w:numPr>
          <w:ilvl w:val="0"/>
          <w:numId w:val="2"/>
        </w:numPr>
        <w:spacing w:line="0" w:lineRule="atLeast"/>
        <w:jc w:val="both"/>
        <w:rPr>
          <w:rFonts w:ascii="Times New Roman" w:eastAsia="Times New Roman" w:hAnsi="Times New Roman"/>
          <w:sz w:val="24"/>
        </w:rPr>
      </w:pPr>
      <w:r>
        <w:rPr>
          <w:rFonts w:ascii="Times New Roman" w:eastAsia="Times New Roman" w:hAnsi="Times New Roman"/>
          <w:sz w:val="24"/>
        </w:rPr>
        <w:t>Menentukan indikator  kemampuan berpikir reflektif matematis berdasarkan indikatornya</w:t>
      </w:r>
    </w:p>
    <w:p w:rsidR="004C2136" w:rsidRDefault="004C2136" w:rsidP="004C2136">
      <w:pPr>
        <w:pStyle w:val="ListParagraph"/>
        <w:numPr>
          <w:ilvl w:val="0"/>
          <w:numId w:val="2"/>
        </w:numPr>
        <w:spacing w:line="0" w:lineRule="atLeast"/>
        <w:jc w:val="both"/>
        <w:rPr>
          <w:rFonts w:ascii="Times New Roman" w:eastAsia="Times New Roman" w:hAnsi="Times New Roman"/>
          <w:sz w:val="24"/>
        </w:rPr>
      </w:pPr>
      <w:r>
        <w:rPr>
          <w:rFonts w:ascii="Times New Roman" w:eastAsia="Times New Roman" w:hAnsi="Times New Roman"/>
          <w:sz w:val="24"/>
        </w:rPr>
        <w:t>Menetapkan materi ajar yang akan dijadikan LKS yaitu materi program linear</w:t>
      </w:r>
    </w:p>
    <w:p w:rsidR="004C2136" w:rsidRDefault="004C2136" w:rsidP="004C2136">
      <w:pPr>
        <w:pStyle w:val="ListParagraph"/>
        <w:numPr>
          <w:ilvl w:val="0"/>
          <w:numId w:val="2"/>
        </w:numPr>
        <w:spacing w:line="0" w:lineRule="atLeast"/>
        <w:jc w:val="both"/>
        <w:rPr>
          <w:rFonts w:ascii="Times New Roman" w:eastAsia="Times New Roman" w:hAnsi="Times New Roman"/>
          <w:sz w:val="24"/>
        </w:rPr>
      </w:pPr>
      <w:r>
        <w:rPr>
          <w:rFonts w:ascii="Times New Roman" w:eastAsia="Times New Roman" w:hAnsi="Times New Roman"/>
          <w:sz w:val="24"/>
        </w:rPr>
        <w:t>Menyusun Instrumen Berpikir Reflektif Matematis</w:t>
      </w:r>
    </w:p>
    <w:p w:rsidR="004C2136" w:rsidRPr="0054593E" w:rsidRDefault="004C2136" w:rsidP="004C2136">
      <w:pPr>
        <w:pStyle w:val="ListParagraph"/>
        <w:numPr>
          <w:ilvl w:val="0"/>
          <w:numId w:val="2"/>
        </w:numPr>
        <w:spacing w:line="0" w:lineRule="atLeast"/>
        <w:jc w:val="both"/>
        <w:rPr>
          <w:rFonts w:ascii="Times New Roman" w:eastAsia="Times New Roman" w:hAnsi="Times New Roman"/>
          <w:sz w:val="24"/>
        </w:rPr>
      </w:pPr>
      <w:r>
        <w:rPr>
          <w:rFonts w:ascii="Times New Roman" w:eastAsia="Times New Roman" w:hAnsi="Times New Roman"/>
          <w:sz w:val="24"/>
        </w:rPr>
        <w:t>Ujicoba instrumen</w:t>
      </w:r>
    </w:p>
    <w:p w:rsidR="004C2136" w:rsidRDefault="004C2136" w:rsidP="004C2136">
      <w:pPr>
        <w:pStyle w:val="ListParagraph"/>
        <w:numPr>
          <w:ilvl w:val="0"/>
          <w:numId w:val="2"/>
        </w:numPr>
        <w:spacing w:line="0" w:lineRule="atLeast"/>
        <w:jc w:val="both"/>
        <w:rPr>
          <w:rFonts w:ascii="Times New Roman" w:eastAsia="Times New Roman" w:hAnsi="Times New Roman"/>
          <w:sz w:val="24"/>
        </w:rPr>
      </w:pPr>
      <w:r>
        <w:rPr>
          <w:rFonts w:ascii="Times New Roman" w:eastAsia="Times New Roman" w:hAnsi="Times New Roman"/>
          <w:sz w:val="24"/>
        </w:rPr>
        <w:t>Melakukan Tes Kemampuan Berpikir Reflektif Awal (TKBRM Awal)</w:t>
      </w:r>
    </w:p>
    <w:p w:rsidR="004C2136" w:rsidRDefault="004C2136" w:rsidP="004C2136">
      <w:pPr>
        <w:pStyle w:val="ListParagraph"/>
        <w:numPr>
          <w:ilvl w:val="0"/>
          <w:numId w:val="2"/>
        </w:numPr>
        <w:spacing w:line="0" w:lineRule="atLeast"/>
        <w:jc w:val="both"/>
        <w:rPr>
          <w:rFonts w:ascii="Times New Roman" w:eastAsia="Times New Roman" w:hAnsi="Times New Roman"/>
          <w:sz w:val="24"/>
        </w:rPr>
      </w:pPr>
      <w:r>
        <w:rPr>
          <w:rFonts w:ascii="Times New Roman" w:eastAsia="Times New Roman" w:hAnsi="Times New Roman"/>
          <w:sz w:val="24"/>
        </w:rPr>
        <w:t>Menyusun bahan ajar dengan desain didaktis.</w:t>
      </w:r>
    </w:p>
    <w:p w:rsidR="004C2136" w:rsidRPr="00C8446D" w:rsidRDefault="004C2136" w:rsidP="004C2136">
      <w:pPr>
        <w:pStyle w:val="ListParagraph"/>
        <w:numPr>
          <w:ilvl w:val="0"/>
          <w:numId w:val="2"/>
        </w:numPr>
        <w:spacing w:line="0" w:lineRule="atLeast"/>
        <w:jc w:val="both"/>
        <w:rPr>
          <w:rFonts w:ascii="Times New Roman" w:eastAsia="Times New Roman" w:hAnsi="Times New Roman"/>
          <w:sz w:val="24"/>
        </w:rPr>
      </w:pPr>
      <w:r>
        <w:rPr>
          <w:rFonts w:ascii="Times New Roman" w:eastAsia="Times New Roman" w:hAnsi="Times New Roman"/>
          <w:sz w:val="24"/>
        </w:rPr>
        <w:t>Validasi bahan ajar (LKS) oleh validator ahli</w:t>
      </w:r>
    </w:p>
    <w:p w:rsidR="004C2136" w:rsidRDefault="004C2136" w:rsidP="004C2136">
      <w:pPr>
        <w:pStyle w:val="ListParagraph"/>
        <w:numPr>
          <w:ilvl w:val="0"/>
          <w:numId w:val="2"/>
        </w:numPr>
        <w:spacing w:line="0" w:lineRule="atLeast"/>
        <w:jc w:val="both"/>
        <w:rPr>
          <w:rFonts w:ascii="Times New Roman" w:eastAsia="Times New Roman" w:hAnsi="Times New Roman"/>
          <w:sz w:val="24"/>
        </w:rPr>
      </w:pPr>
      <w:r>
        <w:rPr>
          <w:rFonts w:ascii="Times New Roman" w:eastAsia="Times New Roman" w:hAnsi="Times New Roman"/>
          <w:sz w:val="24"/>
        </w:rPr>
        <w:t>Melakukan Tes Kemampuan Berpikir Reflektif Akhir (TKBRM akhir)</w:t>
      </w:r>
    </w:p>
    <w:p w:rsidR="004C2136" w:rsidRPr="0004435C" w:rsidRDefault="004C2136" w:rsidP="004C2136">
      <w:pPr>
        <w:pStyle w:val="ListParagraph"/>
        <w:numPr>
          <w:ilvl w:val="0"/>
          <w:numId w:val="2"/>
        </w:numPr>
        <w:spacing w:line="0" w:lineRule="atLeast"/>
        <w:jc w:val="both"/>
        <w:rPr>
          <w:rFonts w:ascii="Times New Roman" w:eastAsia="Times New Roman" w:hAnsi="Times New Roman"/>
          <w:sz w:val="24"/>
        </w:rPr>
      </w:pPr>
      <w:r>
        <w:rPr>
          <w:rFonts w:ascii="Times New Roman" w:eastAsia="Times New Roman" w:hAnsi="Times New Roman"/>
          <w:sz w:val="24"/>
        </w:rPr>
        <w:t>Revisi oleh validator ahli</w:t>
      </w:r>
    </w:p>
    <w:p w:rsidR="004C2136" w:rsidRPr="0094087A" w:rsidRDefault="004C2136" w:rsidP="004C2136">
      <w:pPr>
        <w:spacing w:line="0" w:lineRule="atLeast"/>
        <w:ind w:left="851"/>
        <w:jc w:val="both"/>
        <w:rPr>
          <w:rFonts w:ascii="Times New Roman" w:eastAsia="Times New Roman" w:hAnsi="Times New Roman"/>
          <w:b/>
          <w:sz w:val="24"/>
        </w:rPr>
      </w:pPr>
      <w:r>
        <w:rPr>
          <w:rFonts w:ascii="Times New Roman" w:eastAsia="Times New Roman" w:hAnsi="Times New Roman"/>
          <w:sz w:val="24"/>
        </w:rPr>
        <w:t xml:space="preserve">Tes Kemampuan Reflektif Matematis (TKBRM) awal diberikan </w:t>
      </w:r>
      <w:r w:rsidR="000F344E">
        <w:rPr>
          <w:rFonts w:ascii="Times New Roman" w:eastAsia="Times New Roman" w:hAnsi="Times New Roman"/>
          <w:sz w:val="24"/>
        </w:rPr>
        <w:t>kepada siswa kelas XI yang sedang</w:t>
      </w:r>
      <w:r>
        <w:rPr>
          <w:rFonts w:ascii="Times New Roman" w:eastAsia="Times New Roman" w:hAnsi="Times New Roman"/>
          <w:sz w:val="24"/>
        </w:rPr>
        <w:t xml:space="preserve"> mempelajari materi program linear, kemudian menganalisis </w:t>
      </w:r>
      <w:r>
        <w:rPr>
          <w:rFonts w:ascii="Times New Roman" w:eastAsia="Times New Roman" w:hAnsi="Times New Roman"/>
          <w:i/>
          <w:sz w:val="24"/>
        </w:rPr>
        <w:t>Learning</w:t>
      </w:r>
      <w:r>
        <w:rPr>
          <w:rFonts w:ascii="Times New Roman" w:eastAsia="Times New Roman" w:hAnsi="Times New Roman"/>
          <w:sz w:val="24"/>
        </w:rPr>
        <w:t xml:space="preserve"> </w:t>
      </w:r>
      <w:r w:rsidR="00850242" w:rsidRPr="00850242">
        <w:rPr>
          <w:rFonts w:ascii="Times New Roman" w:eastAsia="Times New Roman" w:hAnsi="Times New Roman"/>
          <w:sz w:val="24"/>
        </w:rPr>
        <w:t>obstacle</w:t>
      </w:r>
      <w:r w:rsidR="00850242">
        <w:rPr>
          <w:rFonts w:ascii="Times New Roman" w:eastAsia="Times New Roman" w:hAnsi="Times New Roman"/>
          <w:sz w:val="24"/>
        </w:rPr>
        <w:t xml:space="preserve"> siswa dalam menyelesaikan soal reflektif matematis pada setiap indikator</w:t>
      </w:r>
      <w:r w:rsidRPr="00C8446D">
        <w:rPr>
          <w:rFonts w:ascii="Times New Roman" w:eastAsia="Times New Roman" w:hAnsi="Times New Roman"/>
          <w:sz w:val="24"/>
        </w:rPr>
        <w:t xml:space="preserve">, </w:t>
      </w:r>
      <w:r>
        <w:rPr>
          <w:rFonts w:ascii="Times New Roman" w:eastAsia="Times New Roman" w:hAnsi="Times New Roman"/>
          <w:sz w:val="24"/>
        </w:rPr>
        <w:t>TKBRM dilaksanakan pada bulan Juli</w:t>
      </w:r>
      <w:r w:rsidRPr="00C8446D">
        <w:rPr>
          <w:rFonts w:ascii="Times New Roman" w:eastAsia="Times New Roman" w:hAnsi="Times New Roman"/>
          <w:sz w:val="24"/>
        </w:rPr>
        <w:t xml:space="preserve"> 2020 di</w:t>
      </w:r>
      <w:r w:rsidR="00B60DE2">
        <w:rPr>
          <w:rFonts w:ascii="Times New Roman" w:eastAsia="Times New Roman" w:hAnsi="Times New Roman"/>
          <w:sz w:val="24"/>
        </w:rPr>
        <w:t>laksanakan di MA Cahaya Harapan.</w:t>
      </w:r>
      <w:r w:rsidRPr="00C8446D">
        <w:rPr>
          <w:rFonts w:ascii="Times New Roman" w:eastAsia="Times New Roman" w:hAnsi="Times New Roman"/>
          <w:sz w:val="24"/>
        </w:rPr>
        <w:t xml:space="preserve"> </w:t>
      </w:r>
      <w:r>
        <w:rPr>
          <w:rFonts w:ascii="Times New Roman" w:eastAsia="Times New Roman" w:hAnsi="Times New Roman"/>
          <w:sz w:val="24"/>
        </w:rPr>
        <w:t>Penerapan desain didaktis dilakukan selama 4 kali pertemuan dan 2 kali pertemuan untuk melakukan T</w:t>
      </w:r>
      <w:r w:rsidR="00B60DE2">
        <w:rPr>
          <w:rFonts w:ascii="Times New Roman" w:eastAsia="Times New Roman" w:hAnsi="Times New Roman"/>
          <w:sz w:val="24"/>
        </w:rPr>
        <w:t>KBRM. Walaupun dilaksanakan mas</w:t>
      </w:r>
      <w:r>
        <w:rPr>
          <w:rFonts w:ascii="Times New Roman" w:eastAsia="Times New Roman" w:hAnsi="Times New Roman"/>
          <w:sz w:val="24"/>
        </w:rPr>
        <w:t xml:space="preserve">ih dalam situasi covid 19, penelitian dilakukan secara daring dan tatap muka dengan mengikuti aturan protokol kesehatan. Bahan ajar desain didaktis  yang dibuat mengenai materi program linear dengan tujuan untuk meningkatkan kemampuan berpikir reflektif matematis siswa. Alasan memilih materi ini karena siswa masih kesulitan dalam memahami materi program linear. Siswa hanya menghafal rumus-rumusnya saja tanpa memahami konsep yang ada didalamnya. Dari informasi sumber yang didapat, </w:t>
      </w:r>
      <w:r>
        <w:rPr>
          <w:rFonts w:ascii="Times New Roman" w:eastAsia="Times New Roman" w:hAnsi="Times New Roman"/>
          <w:sz w:val="24"/>
        </w:rPr>
        <w:lastRenderedPageBreak/>
        <w:t>kesulitan siswa bukan hanya kurang paham antar hubungan gambar dan rumus saja, siswa juga tidak menyadari penyelesaian lain dari soal terbuka yang bisa dikerjakan, padahal kemampuan berpikir reflektif matematis mengarahkan siswa untuk berpikir kritis. P</w:t>
      </w:r>
      <w:r w:rsidRPr="005949A2">
        <w:rPr>
          <w:rFonts w:ascii="Times New Roman" w:eastAsia="Times New Roman" w:hAnsi="Times New Roman"/>
          <w:sz w:val="24"/>
        </w:rPr>
        <w:t>enelitian ini dilakukan secara daring dan tatap muka</w:t>
      </w:r>
      <w:r>
        <w:rPr>
          <w:rFonts w:ascii="Times New Roman" w:eastAsia="Times New Roman" w:hAnsi="Times New Roman"/>
          <w:sz w:val="24"/>
        </w:rPr>
        <w:t xml:space="preserve"> 4 pertemuan</w:t>
      </w:r>
      <w:r w:rsidRPr="005949A2">
        <w:rPr>
          <w:rFonts w:ascii="Times New Roman" w:eastAsia="Times New Roman" w:hAnsi="Times New Roman"/>
          <w:sz w:val="24"/>
        </w:rPr>
        <w:t>.</w:t>
      </w:r>
      <w:r>
        <w:rPr>
          <w:rFonts w:ascii="Times New Roman" w:eastAsia="Times New Roman" w:hAnsi="Times New Roman"/>
          <w:sz w:val="24"/>
        </w:rPr>
        <w:t xml:space="preserve"> TKBRM dilakukan sebanyak dua kali yaitu TKBRM awal dan TKBRM akhir, sebelumnya instrumen diujicobakan terlbih dahulu. Hasil ujicoba instrumen diperoleh koefisien validitas</w:t>
      </w:r>
      <w:r w:rsidR="00B455F1">
        <w:rPr>
          <w:rFonts w:ascii="Times New Roman" w:eastAsia="Times New Roman" w:hAnsi="Times New Roman"/>
          <w:sz w:val="24"/>
        </w:rPr>
        <w:t xml:space="preserve"> </w:t>
      </w:r>
      <w:r>
        <w:rPr>
          <w:rFonts w:ascii="Times New Roman" w:eastAsia="Times New Roman" w:hAnsi="Times New Roman"/>
          <w:sz w:val="24"/>
        </w:rPr>
        <w:t xml:space="preserve">sebesar 0,77 masuk kedalam kategori tinggi, sedangkan koefisien reliabilitas </w:t>
      </w:r>
      <w:r>
        <w:rPr>
          <w:rFonts w:ascii="Times New Roman" w:eastAsia="Times New Roman" w:hAnsi="Times New Roman"/>
          <w:i/>
          <w:sz w:val="24"/>
        </w:rPr>
        <w:t>croanbach alfa</w:t>
      </w:r>
      <w:r>
        <w:rPr>
          <w:rFonts w:ascii="Times New Roman" w:eastAsia="Times New Roman" w:hAnsi="Times New Roman"/>
          <w:sz w:val="24"/>
        </w:rPr>
        <w:t xml:space="preserve"> sebesar 0,68 masuk kedalam kategori sedang. </w:t>
      </w:r>
      <w:r w:rsidRPr="0094087A">
        <w:rPr>
          <w:rFonts w:ascii="Times New Roman" w:eastAsia="Times New Roman" w:hAnsi="Times New Roman"/>
          <w:sz w:val="24"/>
        </w:rPr>
        <w:t>Berikut ini hasil rekapitulasi Tes Kemampuan Reflektif (TKBRM) awal:</w:t>
      </w:r>
    </w:p>
    <w:p w:rsidR="004C2136" w:rsidRPr="0094087A" w:rsidRDefault="004C2136" w:rsidP="004C2136">
      <w:pPr>
        <w:spacing w:line="290" w:lineRule="exact"/>
        <w:ind w:left="851" w:right="89"/>
        <w:jc w:val="both"/>
        <w:rPr>
          <w:rFonts w:ascii="Times New Roman" w:eastAsia="Times New Roman" w:hAnsi="Times New Roman"/>
        </w:rPr>
      </w:pPr>
    </w:p>
    <w:p w:rsidR="004C2136" w:rsidRPr="0094087A" w:rsidRDefault="004C2136" w:rsidP="0094087A">
      <w:pPr>
        <w:spacing w:line="232" w:lineRule="auto"/>
        <w:ind w:left="851" w:right="268"/>
        <w:jc w:val="center"/>
        <w:rPr>
          <w:rFonts w:ascii="Times New Roman" w:eastAsia="Times New Roman" w:hAnsi="Times New Roman"/>
        </w:rPr>
      </w:pPr>
      <w:r w:rsidRPr="0094087A">
        <w:rPr>
          <w:rFonts w:ascii="Times New Roman" w:eastAsia="Times New Roman" w:hAnsi="Times New Roman"/>
          <w:sz w:val="24"/>
        </w:rPr>
        <w:t>Tabel 2. Hasil TKBRM awal</w:t>
      </w:r>
    </w:p>
    <w:tbl>
      <w:tblPr>
        <w:tblW w:w="6959" w:type="dxa"/>
        <w:tblInd w:w="1605" w:type="dxa"/>
        <w:tblLayout w:type="fixed"/>
        <w:tblCellMar>
          <w:left w:w="0" w:type="dxa"/>
          <w:right w:w="0" w:type="dxa"/>
        </w:tblCellMar>
        <w:tblLook w:val="04A0" w:firstRow="1" w:lastRow="0" w:firstColumn="1" w:lastColumn="0" w:noHBand="0" w:noVBand="1"/>
      </w:tblPr>
      <w:tblGrid>
        <w:gridCol w:w="4274"/>
        <w:gridCol w:w="2685"/>
      </w:tblGrid>
      <w:tr w:rsidR="0094087A" w:rsidRPr="0094087A" w:rsidTr="0094087A">
        <w:trPr>
          <w:trHeight w:val="320"/>
        </w:trPr>
        <w:tc>
          <w:tcPr>
            <w:tcW w:w="4274" w:type="dxa"/>
            <w:tcBorders>
              <w:top w:val="single" w:sz="8" w:space="0" w:color="auto"/>
              <w:left w:val="nil"/>
              <w:bottom w:val="single" w:sz="8" w:space="0" w:color="auto"/>
              <w:right w:val="nil"/>
            </w:tcBorders>
            <w:vAlign w:val="bottom"/>
            <w:hideMark/>
          </w:tcPr>
          <w:p w:rsidR="004C2136" w:rsidRPr="0094087A" w:rsidRDefault="004C2136" w:rsidP="004C2136">
            <w:pPr>
              <w:spacing w:line="0" w:lineRule="atLeast"/>
              <w:ind w:left="851"/>
              <w:jc w:val="both"/>
              <w:rPr>
                <w:rFonts w:ascii="Times New Roman" w:eastAsia="Times New Roman" w:hAnsi="Times New Roman"/>
                <w:b/>
                <w:w w:val="99"/>
                <w:sz w:val="24"/>
                <w:lang w:eastAsia="en-US"/>
              </w:rPr>
            </w:pPr>
            <w:r w:rsidRPr="0094087A">
              <w:rPr>
                <w:rFonts w:ascii="Times New Roman" w:eastAsia="Times New Roman" w:hAnsi="Times New Roman"/>
                <w:b/>
                <w:w w:val="99"/>
                <w:sz w:val="24"/>
                <w:lang w:eastAsia="en-US"/>
              </w:rPr>
              <w:t>Indikator</w:t>
            </w:r>
          </w:p>
        </w:tc>
        <w:tc>
          <w:tcPr>
            <w:tcW w:w="2685" w:type="dxa"/>
            <w:tcBorders>
              <w:top w:val="single" w:sz="8" w:space="0" w:color="auto"/>
              <w:left w:val="nil"/>
              <w:bottom w:val="single" w:sz="8" w:space="0" w:color="auto"/>
              <w:right w:val="nil"/>
            </w:tcBorders>
            <w:vAlign w:val="bottom"/>
            <w:hideMark/>
          </w:tcPr>
          <w:p w:rsidR="004C2136" w:rsidRPr="0094087A" w:rsidRDefault="004C2136" w:rsidP="0094087A">
            <w:pPr>
              <w:spacing w:line="0" w:lineRule="atLeast"/>
              <w:jc w:val="both"/>
              <w:rPr>
                <w:rFonts w:ascii="Times New Roman" w:eastAsia="Times New Roman" w:hAnsi="Times New Roman"/>
                <w:b/>
                <w:sz w:val="24"/>
                <w:lang w:eastAsia="en-US"/>
              </w:rPr>
            </w:pPr>
            <w:r w:rsidRPr="0094087A">
              <w:rPr>
                <w:rFonts w:ascii="Times New Roman" w:eastAsia="Times New Roman" w:hAnsi="Times New Roman"/>
                <w:b/>
                <w:sz w:val="24"/>
                <w:lang w:eastAsia="en-US"/>
              </w:rPr>
              <w:t>Pencapaian</w:t>
            </w:r>
          </w:p>
        </w:tc>
      </w:tr>
      <w:tr w:rsidR="0094087A" w:rsidRPr="0094087A" w:rsidTr="0094087A">
        <w:trPr>
          <w:trHeight w:val="191"/>
        </w:trPr>
        <w:tc>
          <w:tcPr>
            <w:tcW w:w="4274" w:type="dxa"/>
            <w:vAlign w:val="bottom"/>
          </w:tcPr>
          <w:p w:rsidR="004C2136" w:rsidRPr="0094087A" w:rsidRDefault="0094087A" w:rsidP="0094087A">
            <w:pPr>
              <w:spacing w:line="262" w:lineRule="exact"/>
              <w:jc w:val="both"/>
              <w:rPr>
                <w:rFonts w:ascii="Times New Roman" w:eastAsia="Times New Roman" w:hAnsi="Times New Roman"/>
                <w:sz w:val="24"/>
                <w:lang w:eastAsia="en-US"/>
              </w:rPr>
            </w:pPr>
            <w:r>
              <w:rPr>
                <w:rFonts w:ascii="Times New Roman" w:eastAsia="Times New Roman" w:hAnsi="Times New Roman"/>
                <w:sz w:val="24"/>
                <w:lang w:eastAsia="en-US"/>
              </w:rPr>
              <w:t>Memahami Masalah</w:t>
            </w:r>
          </w:p>
        </w:tc>
        <w:tc>
          <w:tcPr>
            <w:tcW w:w="2685" w:type="dxa"/>
            <w:vAlign w:val="bottom"/>
          </w:tcPr>
          <w:p w:rsidR="004C2136" w:rsidRPr="0094087A" w:rsidRDefault="0094087A" w:rsidP="0094087A">
            <w:pPr>
              <w:spacing w:line="262" w:lineRule="exact"/>
              <w:jc w:val="center"/>
              <w:rPr>
                <w:rFonts w:ascii="Times New Roman" w:eastAsia="Times New Roman" w:hAnsi="Times New Roman"/>
                <w:w w:val="99"/>
                <w:sz w:val="24"/>
                <w:lang w:eastAsia="en-US"/>
              </w:rPr>
            </w:pPr>
            <w:r>
              <w:rPr>
                <w:rFonts w:ascii="Times New Roman" w:eastAsia="Times New Roman" w:hAnsi="Times New Roman"/>
                <w:w w:val="99"/>
                <w:sz w:val="24"/>
                <w:lang w:eastAsia="en-US"/>
              </w:rPr>
              <w:t xml:space="preserve"> 56 </w:t>
            </w:r>
            <w:r w:rsidR="004C2136" w:rsidRPr="0094087A">
              <w:rPr>
                <w:rFonts w:ascii="Times New Roman" w:eastAsia="Times New Roman" w:hAnsi="Times New Roman"/>
                <w:w w:val="99"/>
                <w:sz w:val="24"/>
                <w:lang w:eastAsia="en-US"/>
              </w:rPr>
              <w:t>%</w:t>
            </w:r>
          </w:p>
        </w:tc>
      </w:tr>
      <w:tr w:rsidR="0094087A" w:rsidRPr="0094087A" w:rsidTr="0094087A">
        <w:trPr>
          <w:trHeight w:val="313"/>
        </w:trPr>
        <w:tc>
          <w:tcPr>
            <w:tcW w:w="4274" w:type="dxa"/>
            <w:vAlign w:val="bottom"/>
          </w:tcPr>
          <w:p w:rsidR="004C2136" w:rsidRPr="0094087A" w:rsidRDefault="0094087A" w:rsidP="0094087A">
            <w:pPr>
              <w:spacing w:line="0" w:lineRule="atLeast"/>
              <w:jc w:val="both"/>
              <w:rPr>
                <w:rFonts w:ascii="Times New Roman" w:eastAsia="Times New Roman" w:hAnsi="Times New Roman"/>
                <w:sz w:val="24"/>
                <w:lang w:eastAsia="en-US"/>
              </w:rPr>
            </w:pPr>
            <w:r>
              <w:rPr>
                <w:rFonts w:ascii="Times New Roman" w:eastAsia="Times New Roman" w:hAnsi="Times New Roman"/>
                <w:sz w:val="24"/>
                <w:lang w:eastAsia="en-US"/>
              </w:rPr>
              <w:t>Mengkomunikasikan ide matematik dalam bentuk simbol atau gambar</w:t>
            </w:r>
          </w:p>
        </w:tc>
        <w:tc>
          <w:tcPr>
            <w:tcW w:w="2685" w:type="dxa"/>
            <w:vAlign w:val="bottom"/>
          </w:tcPr>
          <w:p w:rsidR="004C2136" w:rsidRPr="0094087A" w:rsidRDefault="0094087A" w:rsidP="004C2136">
            <w:pPr>
              <w:spacing w:line="0" w:lineRule="atLeas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 xml:space="preserve">     54</w:t>
            </w:r>
            <w:r w:rsidR="004C2136" w:rsidRPr="0094087A">
              <w:rPr>
                <w:rFonts w:ascii="Times New Roman" w:eastAsia="Times New Roman" w:hAnsi="Times New Roman"/>
                <w:w w:val="99"/>
                <w:sz w:val="24"/>
                <w:lang w:eastAsia="en-US"/>
              </w:rPr>
              <w:t>%</w:t>
            </w:r>
          </w:p>
        </w:tc>
      </w:tr>
      <w:tr w:rsidR="0094087A" w:rsidRPr="0094087A" w:rsidTr="0094087A">
        <w:trPr>
          <w:trHeight w:val="313"/>
        </w:trPr>
        <w:tc>
          <w:tcPr>
            <w:tcW w:w="4274" w:type="dxa"/>
            <w:vAlign w:val="bottom"/>
          </w:tcPr>
          <w:p w:rsidR="004C2136" w:rsidRPr="0094087A" w:rsidRDefault="0094087A" w:rsidP="0094087A">
            <w:pPr>
              <w:spacing w:line="0" w:lineRule="atLeast"/>
              <w:jc w:val="both"/>
              <w:rPr>
                <w:rFonts w:ascii="Times New Roman" w:eastAsia="Times New Roman" w:hAnsi="Times New Roman"/>
                <w:sz w:val="24"/>
                <w:lang w:eastAsia="en-US"/>
              </w:rPr>
            </w:pPr>
            <w:r>
              <w:rPr>
                <w:rFonts w:ascii="Times New Roman" w:eastAsia="Times New Roman" w:hAnsi="Times New Roman"/>
                <w:sz w:val="24"/>
                <w:lang w:eastAsia="en-US"/>
              </w:rPr>
              <w:t>Menghubungkan pengetahuan baru dengan pengetahuan terdahulu</w:t>
            </w:r>
          </w:p>
        </w:tc>
        <w:tc>
          <w:tcPr>
            <w:tcW w:w="2685" w:type="dxa"/>
            <w:vAlign w:val="bottom"/>
          </w:tcPr>
          <w:p w:rsidR="004C2136" w:rsidRPr="0094087A" w:rsidRDefault="009E00CE" w:rsidP="004C2136">
            <w:pPr>
              <w:spacing w:line="0" w:lineRule="atLeas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 xml:space="preserve">     55</w:t>
            </w:r>
            <w:r w:rsidR="004C2136" w:rsidRPr="0094087A">
              <w:rPr>
                <w:rFonts w:ascii="Times New Roman" w:eastAsia="Times New Roman" w:hAnsi="Times New Roman"/>
                <w:w w:val="99"/>
                <w:sz w:val="24"/>
                <w:lang w:eastAsia="en-US"/>
              </w:rPr>
              <w:t>%</w:t>
            </w:r>
          </w:p>
        </w:tc>
      </w:tr>
      <w:tr w:rsidR="0094087A" w:rsidRPr="0094087A" w:rsidTr="0094087A">
        <w:trPr>
          <w:trHeight w:val="313"/>
        </w:trPr>
        <w:tc>
          <w:tcPr>
            <w:tcW w:w="4274" w:type="dxa"/>
            <w:vAlign w:val="bottom"/>
          </w:tcPr>
          <w:p w:rsidR="004C2136" w:rsidRPr="0094087A" w:rsidRDefault="0094087A" w:rsidP="0094087A">
            <w:pPr>
              <w:spacing w:line="0" w:lineRule="atLeast"/>
              <w:jc w:val="both"/>
              <w:rPr>
                <w:rFonts w:ascii="Times New Roman" w:eastAsia="Times New Roman" w:hAnsi="Times New Roman"/>
                <w:sz w:val="24"/>
                <w:lang w:eastAsia="en-US"/>
              </w:rPr>
            </w:pPr>
            <w:r>
              <w:rPr>
                <w:rFonts w:ascii="Times New Roman" w:eastAsia="Times New Roman" w:hAnsi="Times New Roman"/>
                <w:sz w:val="24"/>
                <w:lang w:eastAsia="en-US"/>
              </w:rPr>
              <w:t>Mengevaluasi proses penyelesaian</w:t>
            </w:r>
          </w:p>
        </w:tc>
        <w:tc>
          <w:tcPr>
            <w:tcW w:w="2685" w:type="dxa"/>
            <w:vAlign w:val="bottom"/>
          </w:tcPr>
          <w:p w:rsidR="004C2136" w:rsidRPr="0094087A" w:rsidRDefault="0094087A" w:rsidP="004C2136">
            <w:pPr>
              <w:spacing w:line="0" w:lineRule="atLeas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 xml:space="preserve">     45</w:t>
            </w:r>
            <w:r w:rsidR="004C2136" w:rsidRPr="0094087A">
              <w:rPr>
                <w:rFonts w:ascii="Times New Roman" w:eastAsia="Times New Roman" w:hAnsi="Times New Roman"/>
                <w:w w:val="99"/>
                <w:sz w:val="24"/>
                <w:lang w:eastAsia="en-US"/>
              </w:rPr>
              <w:t>%</w:t>
            </w:r>
          </w:p>
        </w:tc>
      </w:tr>
      <w:tr w:rsidR="0094087A" w:rsidRPr="0094087A" w:rsidTr="0094087A">
        <w:trPr>
          <w:trHeight w:val="320"/>
        </w:trPr>
        <w:tc>
          <w:tcPr>
            <w:tcW w:w="4274" w:type="dxa"/>
            <w:tcBorders>
              <w:top w:val="nil"/>
              <w:left w:val="nil"/>
              <w:bottom w:val="single" w:sz="8" w:space="0" w:color="auto"/>
              <w:right w:val="nil"/>
            </w:tcBorders>
            <w:vAlign w:val="bottom"/>
          </w:tcPr>
          <w:p w:rsidR="004C2136" w:rsidRPr="0094087A" w:rsidRDefault="004C2136" w:rsidP="009E00CE">
            <w:pPr>
              <w:spacing w:line="0" w:lineRule="atLeast"/>
              <w:jc w:val="both"/>
              <w:rPr>
                <w:rFonts w:ascii="Times New Roman" w:eastAsia="Times New Roman" w:hAnsi="Times New Roman"/>
                <w:w w:val="99"/>
                <w:sz w:val="24"/>
                <w:lang w:eastAsia="en-US"/>
              </w:rPr>
            </w:pPr>
            <w:r w:rsidRPr="0094087A">
              <w:rPr>
                <w:rFonts w:ascii="Times New Roman" w:eastAsia="Times New Roman" w:hAnsi="Times New Roman"/>
                <w:w w:val="99"/>
                <w:sz w:val="24"/>
                <w:lang w:eastAsia="en-US"/>
              </w:rPr>
              <w:t>Rata2</w:t>
            </w:r>
          </w:p>
        </w:tc>
        <w:tc>
          <w:tcPr>
            <w:tcW w:w="2685" w:type="dxa"/>
            <w:tcBorders>
              <w:top w:val="nil"/>
              <w:left w:val="nil"/>
              <w:bottom w:val="single" w:sz="8" w:space="0" w:color="auto"/>
              <w:right w:val="nil"/>
            </w:tcBorders>
            <w:vAlign w:val="bottom"/>
          </w:tcPr>
          <w:p w:rsidR="004C2136" w:rsidRPr="0094087A" w:rsidRDefault="009E00CE" w:rsidP="004C2136">
            <w:pPr>
              <w:spacing w:line="0" w:lineRule="atLeas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 xml:space="preserve"> </w:t>
            </w:r>
            <w:r w:rsidR="007A54DD">
              <w:rPr>
                <w:rFonts w:ascii="Times New Roman" w:eastAsia="Times New Roman" w:hAnsi="Times New Roman"/>
                <w:w w:val="99"/>
                <w:sz w:val="24"/>
                <w:lang w:eastAsia="en-US"/>
              </w:rPr>
              <w:t xml:space="preserve">  </w:t>
            </w:r>
            <w:r w:rsidR="00D962C3">
              <w:rPr>
                <w:rFonts w:ascii="Times New Roman" w:eastAsia="Times New Roman" w:hAnsi="Times New Roman"/>
                <w:w w:val="99"/>
                <w:sz w:val="24"/>
                <w:lang w:eastAsia="en-US"/>
              </w:rPr>
              <w:t xml:space="preserve"> 52,5</w:t>
            </w:r>
            <w:r w:rsidR="004C2136" w:rsidRPr="0094087A">
              <w:rPr>
                <w:rFonts w:ascii="Times New Roman" w:eastAsia="Times New Roman" w:hAnsi="Times New Roman"/>
                <w:w w:val="99"/>
                <w:sz w:val="24"/>
                <w:lang w:eastAsia="en-US"/>
              </w:rPr>
              <w:t>%</w:t>
            </w:r>
            <w:r w:rsidR="0094087A">
              <w:rPr>
                <w:rFonts w:ascii="Times New Roman" w:eastAsia="Times New Roman" w:hAnsi="Times New Roman"/>
                <w:w w:val="99"/>
                <w:sz w:val="24"/>
                <w:lang w:eastAsia="en-US"/>
              </w:rPr>
              <w:t xml:space="preserve">  </w:t>
            </w:r>
          </w:p>
        </w:tc>
      </w:tr>
    </w:tbl>
    <w:p w:rsidR="004C2136" w:rsidRPr="00B455F1" w:rsidRDefault="00D962C3" w:rsidP="00B455F1">
      <w:pPr>
        <w:spacing w:line="278" w:lineRule="exact"/>
        <w:ind w:left="851" w:hanging="851"/>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033FB">
        <w:rPr>
          <w:rFonts w:ascii="Times New Roman" w:eastAsia="Times New Roman" w:hAnsi="Times New Roman"/>
          <w:sz w:val="24"/>
          <w:szCs w:val="24"/>
        </w:rPr>
        <w:t xml:space="preserve">             Pada</w:t>
      </w:r>
      <w:r w:rsidR="007A54DD">
        <w:rPr>
          <w:rFonts w:ascii="Times New Roman" w:eastAsia="Times New Roman" w:hAnsi="Times New Roman"/>
          <w:sz w:val="24"/>
          <w:szCs w:val="24"/>
        </w:rPr>
        <w:t xml:space="preserve"> Tabel 2 menun</w:t>
      </w:r>
      <w:r>
        <w:rPr>
          <w:rFonts w:ascii="Times New Roman" w:eastAsia="Times New Roman" w:hAnsi="Times New Roman"/>
          <w:sz w:val="24"/>
          <w:szCs w:val="24"/>
        </w:rPr>
        <w:t>ju</w:t>
      </w:r>
      <w:r w:rsidR="007A54DD">
        <w:rPr>
          <w:rFonts w:ascii="Times New Roman" w:eastAsia="Times New Roman" w:hAnsi="Times New Roman"/>
          <w:sz w:val="24"/>
          <w:szCs w:val="24"/>
        </w:rPr>
        <w:t xml:space="preserve">kkan rata-rata TKBRM awal siswa 52,5% yang masih         tergolong rendah dari yang diharapkan. Pada indikator pertama yaitu memahami masalah pencapaian diperoleh 56%, indikator kedua yaitu mengkomunikasikan ide matematik dalam bentuk simbol atau gambar mencapai 54%, indikator ketiga menghubungkan pengetahuan baru dengan pengetahuan terdahulu 55%, sedangkan indikator mengevaluasi proses penyelesaian 45% tergolong paling rendah diantara indikator lainnya. </w:t>
      </w:r>
      <w:r w:rsidR="004C2136" w:rsidRPr="0094087A">
        <w:rPr>
          <w:rFonts w:ascii="Times New Roman" w:eastAsia="Times New Roman" w:hAnsi="Times New Roman"/>
          <w:sz w:val="24"/>
        </w:rPr>
        <w:t xml:space="preserve">Berikut ini adalah deskripsi kemampuan berfikir reflektif dari hasil TKBRM awal </w:t>
      </w:r>
      <w:r w:rsidR="00F4650A">
        <w:rPr>
          <w:rFonts w:ascii="Times New Roman" w:eastAsia="Times New Roman" w:hAnsi="Times New Roman"/>
          <w:sz w:val="24"/>
        </w:rPr>
        <w:t xml:space="preserve">jika </w:t>
      </w:r>
      <w:r w:rsidR="00A96FC7">
        <w:rPr>
          <w:rFonts w:ascii="Times New Roman" w:eastAsia="Times New Roman" w:hAnsi="Times New Roman"/>
          <w:sz w:val="24"/>
        </w:rPr>
        <w:t>di</w:t>
      </w:r>
      <w:r w:rsidR="00424023">
        <w:rPr>
          <w:rFonts w:ascii="Times New Roman" w:eastAsia="Times New Roman" w:hAnsi="Times New Roman"/>
          <w:sz w:val="24"/>
        </w:rPr>
        <w:t xml:space="preserve">lihat berdasarkan </w:t>
      </w:r>
      <w:r w:rsidR="00424023" w:rsidRPr="00424023">
        <w:rPr>
          <w:rFonts w:ascii="Times New Roman" w:eastAsia="Times New Roman" w:hAnsi="Times New Roman"/>
          <w:i/>
          <w:sz w:val="24"/>
        </w:rPr>
        <w:t>learning obstacle</w:t>
      </w:r>
      <w:r w:rsidR="00B455F1">
        <w:rPr>
          <w:rFonts w:ascii="Times New Roman" w:eastAsia="Times New Roman" w:hAnsi="Times New Roman"/>
          <w:sz w:val="24"/>
        </w:rPr>
        <w:t xml:space="preserve"> siswa:</w:t>
      </w:r>
    </w:p>
    <w:p w:rsidR="004C2136" w:rsidRDefault="004C2136" w:rsidP="004C2136">
      <w:pPr>
        <w:spacing w:line="0" w:lineRule="atLeast"/>
        <w:ind w:left="851" w:right="89"/>
        <w:jc w:val="both"/>
        <w:rPr>
          <w:rFonts w:ascii="Times New Roman" w:eastAsia="Times New Roman" w:hAnsi="Times New Roman"/>
          <w:b/>
          <w:i/>
          <w:sz w:val="24"/>
        </w:rPr>
      </w:pPr>
      <w:r>
        <w:rPr>
          <w:rFonts w:ascii="Times New Roman" w:eastAsia="Times New Roman" w:hAnsi="Times New Roman"/>
          <w:b/>
          <w:i/>
          <w:sz w:val="24"/>
        </w:rPr>
        <w:t>1. Ontogenic Obstacle</w:t>
      </w:r>
    </w:p>
    <w:p w:rsidR="004C2136" w:rsidRDefault="004C2136" w:rsidP="004C2136">
      <w:pPr>
        <w:spacing w:line="8" w:lineRule="exact"/>
        <w:ind w:left="851" w:right="89"/>
        <w:jc w:val="both"/>
        <w:rPr>
          <w:rFonts w:ascii="Times New Roman" w:eastAsia="Times New Roman" w:hAnsi="Times New Roman"/>
        </w:rPr>
      </w:pPr>
    </w:p>
    <w:p w:rsidR="004C2136" w:rsidRDefault="004C2136" w:rsidP="004C2136">
      <w:pPr>
        <w:spacing w:line="235" w:lineRule="auto"/>
        <w:ind w:left="851" w:right="89"/>
        <w:jc w:val="both"/>
        <w:rPr>
          <w:rFonts w:ascii="Times New Roman" w:eastAsia="Times New Roman" w:hAnsi="Times New Roman"/>
          <w:sz w:val="24"/>
        </w:rPr>
      </w:pPr>
      <w:r>
        <w:rPr>
          <w:rFonts w:ascii="Times New Roman" w:eastAsia="Times New Roman" w:hAnsi="Times New Roman"/>
          <w:i/>
          <w:sz w:val="24"/>
        </w:rPr>
        <w:t xml:space="preserve">Ontogenic obstacle </w:t>
      </w:r>
      <w:r>
        <w:rPr>
          <w:rFonts w:ascii="Times New Roman" w:eastAsia="Times New Roman" w:hAnsi="Times New Roman"/>
          <w:i/>
          <w:sz w:val="24"/>
        </w:rPr>
        <w:fldChar w:fldCharType="begin" w:fldLock="1"/>
      </w:r>
      <w:r>
        <w:rPr>
          <w:rFonts w:ascii="Times New Roman" w:eastAsia="Times New Roman" w:hAnsi="Times New Roman"/>
          <w:i/>
          <w:sz w:val="24"/>
        </w:rPr>
        <w:instrText>ADDIN CSL_CITATION {"citationItems":[{"id":"ITEM-1","itemData":{"author":[{"dropping-particle":"","family":"Fitriani, N, Kadarisma, G, Amelia","given":"R","non-dropping-particle":"","parse-names":false,"suffix":""}],"container-title":"Aksioma","id":"ITEM-1","issue":"2","issued":{"date-parts":[["2020"]]},"page":"231-241","title":"Pengembangan Desain Didaktis Untuk Mengatasi Learning Obstacle Pada Materi Dimensi Tiga","type":"article-journal","volume":"9"},"uris":["http://www.mendeley.com/documents/?uuid=b29bddde-01fa-4531-9882-ebf60b284e71","http://www.mendeley.com/documents/?uuid=deda5ca2-d6ae-4d5f-b54c-b8be1c0c6e9b"]}],"mendeley":{"formattedCitation":"(Fitriani, N, Kadarisma, G, Amelia, 2020)","plainTextFormattedCitation":"(Fitriani, N, Kadarisma, G, Amelia, 2020)","previouslyFormattedCitation":"(Fitriani, N, Kadarisma, G, Amelia, 2020)"},"properties":{"noteIndex":0},"schema":"https://github.com/citation-style-language/schema/raw/master/csl-citation.json"}</w:instrText>
      </w:r>
      <w:r>
        <w:rPr>
          <w:rFonts w:ascii="Times New Roman" w:eastAsia="Times New Roman" w:hAnsi="Times New Roman"/>
          <w:i/>
          <w:sz w:val="24"/>
        </w:rPr>
        <w:fldChar w:fldCharType="separate"/>
      </w:r>
      <w:r w:rsidRPr="00565907">
        <w:rPr>
          <w:rFonts w:ascii="Times New Roman" w:eastAsia="Times New Roman" w:hAnsi="Times New Roman"/>
          <w:noProof/>
          <w:sz w:val="24"/>
        </w:rPr>
        <w:t>(Fitriani, N, Kadarisma, G, Amelia, 2020)</w:t>
      </w:r>
      <w:r>
        <w:rPr>
          <w:rFonts w:ascii="Times New Roman" w:eastAsia="Times New Roman" w:hAnsi="Times New Roman"/>
          <w:i/>
          <w:sz w:val="24"/>
        </w:rPr>
        <w:fldChar w:fldCharType="end"/>
      </w:r>
      <w:r>
        <w:rPr>
          <w:rFonts w:ascii="Times New Roman" w:eastAsia="Times New Roman" w:hAnsi="Times New Roman"/>
          <w:sz w:val="24"/>
        </w:rPr>
        <w:t xml:space="preserve"> </w:t>
      </w:r>
      <w:r>
        <w:rPr>
          <w:rFonts w:ascii="Times New Roman" w:eastAsia="Times New Roman" w:hAnsi="Times New Roman"/>
          <w:i/>
          <w:sz w:val="24"/>
        </w:rPr>
        <w:t xml:space="preserve"> </w:t>
      </w:r>
      <w:r>
        <w:rPr>
          <w:rFonts w:ascii="Times New Roman" w:eastAsia="Times New Roman" w:hAnsi="Times New Roman"/>
          <w:sz w:val="24"/>
        </w:rPr>
        <w:t>adalah hambatan</w:t>
      </w:r>
      <w:r>
        <w:rPr>
          <w:rFonts w:ascii="Times New Roman" w:eastAsia="Times New Roman" w:hAnsi="Times New Roman"/>
          <w:i/>
          <w:sz w:val="24"/>
        </w:rPr>
        <w:t xml:space="preserve"> </w:t>
      </w:r>
      <w:r>
        <w:rPr>
          <w:rFonts w:ascii="Times New Roman" w:eastAsia="Times New Roman" w:hAnsi="Times New Roman"/>
          <w:sz w:val="24"/>
        </w:rPr>
        <w:t>belajar siswa dikarenakan adanya proses loncatan berfikir siswa yaitu ketidaksesuaian antara pembelajaran atau desain didaktis yang diberikan tidak sesuai dengan tingkat berpikir siswa. Ontogenic ini terjadi kebanyakan pada soal nomor 5 deng</w:t>
      </w:r>
      <w:r w:rsidR="00A96FC7">
        <w:rPr>
          <w:rFonts w:ascii="Times New Roman" w:eastAsia="Times New Roman" w:hAnsi="Times New Roman"/>
          <w:sz w:val="24"/>
        </w:rPr>
        <w:t>an indikator mengevaluasi proses penyelesaian.</w:t>
      </w:r>
    </w:p>
    <w:p w:rsidR="004C2136" w:rsidRDefault="004C2136" w:rsidP="004C2136">
      <w:pPr>
        <w:numPr>
          <w:ilvl w:val="0"/>
          <w:numId w:val="10"/>
        </w:numPr>
        <w:tabs>
          <w:tab w:val="left" w:pos="284"/>
        </w:tabs>
        <w:spacing w:line="0" w:lineRule="atLeast"/>
        <w:ind w:left="851" w:right="89"/>
        <w:jc w:val="both"/>
        <w:rPr>
          <w:rFonts w:ascii="Times New Roman" w:eastAsia="Times New Roman" w:hAnsi="Times New Roman"/>
          <w:b/>
          <w:i/>
          <w:sz w:val="24"/>
        </w:rPr>
      </w:pPr>
      <w:r>
        <w:rPr>
          <w:rFonts w:ascii="Times New Roman" w:eastAsia="Times New Roman" w:hAnsi="Times New Roman"/>
          <w:b/>
          <w:i/>
          <w:sz w:val="24"/>
        </w:rPr>
        <w:t>Epistemologi obstacle</w:t>
      </w:r>
    </w:p>
    <w:p w:rsidR="004C2136" w:rsidRDefault="004C2136" w:rsidP="004C2136">
      <w:pPr>
        <w:spacing w:line="8" w:lineRule="exact"/>
        <w:ind w:left="851" w:right="89"/>
        <w:jc w:val="both"/>
        <w:rPr>
          <w:rFonts w:ascii="Times New Roman" w:eastAsia="Times New Roman" w:hAnsi="Times New Roman"/>
        </w:rPr>
      </w:pPr>
    </w:p>
    <w:p w:rsidR="004C2136" w:rsidRPr="000334AB" w:rsidRDefault="004C2136" w:rsidP="004C2136">
      <w:pPr>
        <w:spacing w:line="237" w:lineRule="auto"/>
        <w:ind w:left="851" w:right="89"/>
        <w:jc w:val="both"/>
        <w:rPr>
          <w:rFonts w:ascii="Times New Roman" w:eastAsia="Times New Roman" w:hAnsi="Times New Roman"/>
          <w:color w:val="FF0000"/>
          <w:sz w:val="24"/>
        </w:rPr>
      </w:pPr>
      <w:r>
        <w:rPr>
          <w:rFonts w:ascii="Times New Roman" w:eastAsia="Times New Roman" w:hAnsi="Times New Roman"/>
          <w:i/>
          <w:sz w:val="24"/>
        </w:rPr>
        <w:t xml:space="preserve">Epistemologi obstacle </w:t>
      </w:r>
      <w:r>
        <w:rPr>
          <w:rFonts w:ascii="Times New Roman" w:eastAsia="Times New Roman" w:hAnsi="Times New Roman"/>
          <w:sz w:val="24"/>
        </w:rPr>
        <w:t xml:space="preserve">banyak dtemukan pada TKBRM awal, </w:t>
      </w:r>
      <w:r>
        <w:rPr>
          <w:rFonts w:ascii="Times New Roman" w:eastAsia="Times New Roman" w:hAnsi="Times New Roman"/>
          <w:i/>
          <w:sz w:val="24"/>
        </w:rPr>
        <w:t xml:space="preserve">Epistemologi obstacle </w:t>
      </w:r>
      <w:r>
        <w:rPr>
          <w:rFonts w:ascii="Times New Roman" w:eastAsia="Times New Roman" w:hAnsi="Times New Roman"/>
          <w:sz w:val="24"/>
        </w:rPr>
        <w:t>dikarenakan</w:t>
      </w:r>
      <w:r>
        <w:rPr>
          <w:rFonts w:ascii="Times New Roman" w:eastAsia="Times New Roman" w:hAnsi="Times New Roman"/>
          <w:i/>
          <w:sz w:val="24"/>
        </w:rPr>
        <w:t xml:space="preserve"> </w:t>
      </w:r>
      <w:r>
        <w:rPr>
          <w:rFonts w:ascii="Times New Roman" w:eastAsia="Times New Roman" w:hAnsi="Times New Roman"/>
          <w:sz w:val="24"/>
        </w:rPr>
        <w:t>keterbatasan konteks yang dimiliki oleh siswa, contohnya siswa terbiasa memberikan pemodelan terhadap sesuatu dengan “x” dan “y”. Padahal pemodelan bisa dinyatakan dalam bentuk lainnya. Siswa masih kesulitan memodelkan ide suatu per</w:t>
      </w:r>
      <w:r w:rsidR="005E02B9">
        <w:rPr>
          <w:rFonts w:ascii="Times New Roman" w:eastAsia="Times New Roman" w:hAnsi="Times New Roman"/>
          <w:sz w:val="24"/>
        </w:rPr>
        <w:t>istiwa kedalam model matematika. Hal ini terlihat dari kesalahan siswa dalam me</w:t>
      </w:r>
      <w:r w:rsidR="00031DF2">
        <w:rPr>
          <w:rFonts w:ascii="Times New Roman" w:eastAsia="Times New Roman" w:hAnsi="Times New Roman"/>
          <w:sz w:val="24"/>
        </w:rPr>
        <w:t>nyatakan model matematika</w:t>
      </w:r>
    </w:p>
    <w:p w:rsidR="004C2136" w:rsidRDefault="004C2136" w:rsidP="004C2136">
      <w:pPr>
        <w:spacing w:line="0" w:lineRule="atLeast"/>
        <w:ind w:left="851" w:right="89"/>
        <w:jc w:val="both"/>
        <w:rPr>
          <w:rFonts w:ascii="Times New Roman" w:eastAsia="Times New Roman" w:hAnsi="Times New Roman"/>
          <w:b/>
          <w:i/>
          <w:sz w:val="24"/>
        </w:rPr>
      </w:pPr>
      <w:r>
        <w:rPr>
          <w:rFonts w:ascii="Times New Roman" w:eastAsia="Times New Roman" w:hAnsi="Times New Roman"/>
          <w:b/>
          <w:i/>
          <w:sz w:val="24"/>
        </w:rPr>
        <w:t>3. Didactical Obstacle</w:t>
      </w:r>
    </w:p>
    <w:p w:rsidR="004C2136" w:rsidRDefault="004C2136" w:rsidP="004C2136">
      <w:pPr>
        <w:spacing w:line="8" w:lineRule="exact"/>
        <w:ind w:left="851"/>
        <w:jc w:val="both"/>
        <w:rPr>
          <w:rFonts w:ascii="Times New Roman" w:eastAsia="Times New Roman" w:hAnsi="Times New Roman"/>
        </w:rPr>
      </w:pPr>
    </w:p>
    <w:p w:rsidR="004C2136" w:rsidRDefault="004C2136" w:rsidP="004C2136">
      <w:pPr>
        <w:spacing w:line="237" w:lineRule="auto"/>
        <w:ind w:left="851" w:right="89"/>
        <w:jc w:val="both"/>
        <w:rPr>
          <w:rFonts w:ascii="Times New Roman" w:eastAsia="Times New Roman" w:hAnsi="Times New Roman"/>
          <w:sz w:val="24"/>
        </w:rPr>
      </w:pPr>
      <w:r>
        <w:rPr>
          <w:rFonts w:ascii="Times New Roman" w:eastAsia="Times New Roman" w:hAnsi="Times New Roman"/>
          <w:i/>
          <w:sz w:val="24"/>
        </w:rPr>
        <w:t xml:space="preserve">Didactical Obstacle </w:t>
      </w:r>
      <w:r>
        <w:rPr>
          <w:rFonts w:ascii="Times New Roman" w:eastAsia="Times New Roman" w:hAnsi="Times New Roman"/>
          <w:sz w:val="24"/>
        </w:rPr>
        <w:t>merupakan</w:t>
      </w:r>
      <w:r>
        <w:rPr>
          <w:rFonts w:ascii="Times New Roman" w:eastAsia="Times New Roman" w:hAnsi="Times New Roman"/>
          <w:i/>
          <w:sz w:val="24"/>
        </w:rPr>
        <w:t xml:space="preserve"> </w:t>
      </w:r>
      <w:r>
        <w:rPr>
          <w:rFonts w:ascii="Times New Roman" w:eastAsia="Times New Roman" w:hAnsi="Times New Roman"/>
          <w:sz w:val="24"/>
        </w:rPr>
        <w:t>kesulitan belajar yang diakibatkan bahan ajar dan peng</w:t>
      </w:r>
      <w:r w:rsidR="003F7454">
        <w:rPr>
          <w:rFonts w:ascii="Times New Roman" w:eastAsia="Times New Roman" w:hAnsi="Times New Roman"/>
          <w:sz w:val="24"/>
        </w:rPr>
        <w:t>ajaran yang diberikan oleh guru</w:t>
      </w:r>
      <w:r>
        <w:rPr>
          <w:rFonts w:ascii="Times New Roman" w:eastAsia="Times New Roman" w:hAnsi="Times New Roman"/>
          <w:sz w:val="24"/>
        </w:rPr>
        <w:t>. Setelah dilakukan wawancara dan observasi pembelajaran yang dilakukan oleh guru, cenderung mengajarkan cara klasik yang teknisnya cenderung tidak berubah. Guru terbiasa menerangkan materi ajar terlebih dahulu, kemudian memberi contoh soal, dan memberikan latihan yang mirip dengan soal. Soal-soal yang menggali proses berpikir reflektif serta bersifat kontekstual dan variatif sedikit diberikan. Misal siswa masih kesulitan dalam menyatakan soal kontekstual kedalam simbol-simbol matematis, kemudian kesulitan mencari nilai optimum pada fungsi objektif</w:t>
      </w:r>
    </w:p>
    <w:p w:rsidR="004C2136" w:rsidRDefault="004C2136" w:rsidP="004C2136">
      <w:pPr>
        <w:spacing w:line="237" w:lineRule="auto"/>
        <w:ind w:left="851" w:right="89"/>
        <w:jc w:val="both"/>
        <w:rPr>
          <w:rFonts w:ascii="Times New Roman" w:eastAsia="Times New Roman" w:hAnsi="Times New Roman"/>
          <w:sz w:val="24"/>
        </w:rPr>
      </w:pPr>
      <w:r w:rsidRPr="004C2136">
        <w:rPr>
          <w:rFonts w:ascii="Times New Roman" w:eastAsia="Times New Roman" w:hAnsi="Times New Roman"/>
          <w:sz w:val="24"/>
        </w:rPr>
        <w:t xml:space="preserve">Setelah karakteristik kesalahan dalam mengerjakan soal TKBRM awal dibuatlah desain didaktis berdasarkan hal tersebut. Desain didaktis yang dibuat berdasarkan </w:t>
      </w:r>
      <w:r>
        <w:rPr>
          <w:rFonts w:ascii="Times New Roman" w:eastAsia="Times New Roman" w:hAnsi="Times New Roman"/>
          <w:sz w:val="24"/>
        </w:rPr>
        <w:t>kesalahan dalam mengerja</w:t>
      </w:r>
      <w:r w:rsidRPr="004C2136">
        <w:rPr>
          <w:rFonts w:ascii="Times New Roman" w:eastAsia="Times New Roman" w:hAnsi="Times New Roman"/>
          <w:sz w:val="24"/>
        </w:rPr>
        <w:t xml:space="preserve">kan </w:t>
      </w:r>
      <w:r w:rsidRPr="004C2136">
        <w:rPr>
          <w:rFonts w:ascii="Times New Roman" w:eastAsia="Times New Roman" w:hAnsi="Times New Roman"/>
          <w:i/>
          <w:sz w:val="24"/>
        </w:rPr>
        <w:t xml:space="preserve">TKBRM awal serta </w:t>
      </w:r>
      <w:r>
        <w:rPr>
          <w:rFonts w:ascii="Times New Roman" w:eastAsia="Times New Roman" w:hAnsi="Times New Roman"/>
          <w:sz w:val="24"/>
        </w:rPr>
        <w:t>learning trajectory.</w:t>
      </w:r>
      <w:r>
        <w:rPr>
          <w:rFonts w:ascii="Times New Roman" w:eastAsia="Times New Roman" w:hAnsi="Times New Roman"/>
        </w:rPr>
        <w:t xml:space="preserve"> </w:t>
      </w:r>
      <w:r>
        <w:rPr>
          <w:rFonts w:ascii="Times New Roman" w:eastAsia="Times New Roman" w:hAnsi="Times New Roman"/>
          <w:i/>
          <w:sz w:val="24"/>
        </w:rPr>
        <w:t>Learning</w:t>
      </w:r>
      <w:r>
        <w:rPr>
          <w:rFonts w:ascii="Times New Roman" w:eastAsia="Times New Roman" w:hAnsi="Times New Roman"/>
        </w:rPr>
        <w:t xml:space="preserve"> </w:t>
      </w:r>
      <w:r>
        <w:rPr>
          <w:rFonts w:ascii="Times New Roman" w:eastAsia="Times New Roman" w:hAnsi="Times New Roman"/>
          <w:i/>
          <w:sz w:val="24"/>
        </w:rPr>
        <w:t>obstacle</w:t>
      </w:r>
      <w:r>
        <w:rPr>
          <w:rFonts w:ascii="Times New Roman" w:eastAsia="Times New Roman" w:hAnsi="Times New Roman"/>
          <w:sz w:val="24"/>
        </w:rPr>
        <w:t>s diidentifikasi dari TKBRM awal</w:t>
      </w:r>
      <w:r w:rsidR="00AA2E83">
        <w:rPr>
          <w:rFonts w:ascii="Times New Roman" w:eastAsia="Times New Roman" w:hAnsi="Times New Roman"/>
          <w:sz w:val="24"/>
        </w:rPr>
        <w:t xml:space="preserve"> dan akhir</w:t>
      </w:r>
      <w:r>
        <w:rPr>
          <w:rFonts w:ascii="Times New Roman" w:eastAsia="Times New Roman" w:hAnsi="Times New Roman"/>
          <w:sz w:val="24"/>
        </w:rPr>
        <w:t xml:space="preserve">, learning trajectory merupakan </w:t>
      </w:r>
      <w:r>
        <w:rPr>
          <w:rFonts w:ascii="Times New Roman" w:eastAsia="Times New Roman" w:hAnsi="Times New Roman"/>
          <w:sz w:val="24"/>
        </w:rPr>
        <w:lastRenderedPageBreak/>
        <w:t xml:space="preserve">lintasan belajar siswa sesuai dengan tingkat berpikir siswa berupa urutan materi yang harus dilalui siswa saat pembelajaran berlangsung. Dari hal tersebut, Desain didaktis hipotesis berupa </w:t>
      </w:r>
      <w:r w:rsidRPr="0013121F">
        <w:rPr>
          <w:rFonts w:ascii="Times New Roman" w:eastAsia="Times New Roman" w:hAnsi="Times New Roman"/>
          <w:i/>
          <w:sz w:val="24"/>
        </w:rPr>
        <w:t xml:space="preserve">lesson design </w:t>
      </w:r>
      <w:r>
        <w:rPr>
          <w:rFonts w:ascii="Times New Roman" w:eastAsia="Times New Roman" w:hAnsi="Times New Roman"/>
          <w:sz w:val="24"/>
        </w:rPr>
        <w:t>4 kali pertemuan</w:t>
      </w:r>
      <w:r>
        <w:rPr>
          <w:rFonts w:ascii="Times New Roman" w:eastAsia="Times New Roman" w:hAnsi="Times New Roman"/>
          <w:i/>
          <w:sz w:val="24"/>
        </w:rPr>
        <w:t xml:space="preserve"> </w:t>
      </w:r>
      <w:r>
        <w:rPr>
          <w:rFonts w:ascii="Times New Roman" w:eastAsia="Times New Roman" w:hAnsi="Times New Roman"/>
          <w:sz w:val="24"/>
        </w:rPr>
        <w:t>yang</w:t>
      </w:r>
      <w:r>
        <w:rPr>
          <w:rFonts w:ascii="Times New Roman" w:eastAsia="Times New Roman" w:hAnsi="Times New Roman"/>
          <w:i/>
          <w:sz w:val="24"/>
        </w:rPr>
        <w:t xml:space="preserve"> </w:t>
      </w:r>
      <w:r>
        <w:rPr>
          <w:rFonts w:ascii="Times New Roman" w:eastAsia="Times New Roman" w:hAnsi="Times New Roman"/>
          <w:sz w:val="24"/>
        </w:rPr>
        <w:t>kemudian disajikan dalam suatu bahan ajar. Bahan ajar yang telah disusun kemudian dinilai oleh validator ahli. Berikut rekapitulasi dari penilaiannya :</w:t>
      </w:r>
    </w:p>
    <w:p w:rsidR="004C2136" w:rsidRDefault="004C2136" w:rsidP="004C2136">
      <w:pPr>
        <w:spacing w:line="290" w:lineRule="exact"/>
        <w:ind w:left="851" w:right="89"/>
        <w:jc w:val="both"/>
        <w:rPr>
          <w:rFonts w:ascii="Times New Roman" w:eastAsia="Times New Roman" w:hAnsi="Times New Roman"/>
        </w:rPr>
      </w:pPr>
    </w:p>
    <w:p w:rsidR="004C2136" w:rsidRDefault="004C2136" w:rsidP="009E00CE">
      <w:pPr>
        <w:spacing w:line="232" w:lineRule="auto"/>
        <w:ind w:left="851" w:right="268"/>
        <w:jc w:val="center"/>
        <w:rPr>
          <w:rFonts w:ascii="Times New Roman" w:eastAsia="Times New Roman" w:hAnsi="Times New Roman"/>
          <w:sz w:val="24"/>
        </w:rPr>
      </w:pPr>
      <w:r>
        <w:rPr>
          <w:rFonts w:ascii="Times New Roman" w:eastAsia="Times New Roman" w:hAnsi="Times New Roman"/>
          <w:sz w:val="24"/>
        </w:rPr>
        <w:t>Tabel 3. Skor validasi desain didaktis hipotesis.</w:t>
      </w:r>
    </w:p>
    <w:p w:rsidR="004C2136" w:rsidRDefault="004C2136" w:rsidP="009E00CE">
      <w:pPr>
        <w:spacing w:line="132" w:lineRule="exact"/>
        <w:ind w:left="851"/>
        <w:jc w:val="center"/>
        <w:rPr>
          <w:rFonts w:ascii="Times New Roman" w:eastAsia="Times New Roman" w:hAnsi="Times New Roman"/>
        </w:rPr>
      </w:pPr>
    </w:p>
    <w:tbl>
      <w:tblPr>
        <w:tblW w:w="0" w:type="auto"/>
        <w:tblInd w:w="2530" w:type="dxa"/>
        <w:tblLayout w:type="fixed"/>
        <w:tblCellMar>
          <w:left w:w="0" w:type="dxa"/>
          <w:right w:w="0" w:type="dxa"/>
        </w:tblCellMar>
        <w:tblLook w:val="04A0" w:firstRow="1" w:lastRow="0" w:firstColumn="1" w:lastColumn="0" w:noHBand="0" w:noVBand="1"/>
      </w:tblPr>
      <w:tblGrid>
        <w:gridCol w:w="1980"/>
        <w:gridCol w:w="2000"/>
      </w:tblGrid>
      <w:tr w:rsidR="004C2136" w:rsidTr="00433385">
        <w:trPr>
          <w:trHeight w:val="281"/>
        </w:trPr>
        <w:tc>
          <w:tcPr>
            <w:tcW w:w="1980" w:type="dxa"/>
            <w:tcBorders>
              <w:top w:val="single" w:sz="8" w:space="0" w:color="auto"/>
              <w:left w:val="nil"/>
              <w:bottom w:val="single" w:sz="8" w:space="0" w:color="auto"/>
              <w:right w:val="nil"/>
            </w:tcBorders>
            <w:vAlign w:val="bottom"/>
            <w:hideMark/>
          </w:tcPr>
          <w:p w:rsidR="004C2136" w:rsidRDefault="004C2136" w:rsidP="004C2136">
            <w:pPr>
              <w:spacing w:line="0" w:lineRule="atLeast"/>
              <w:ind w:left="851"/>
              <w:jc w:val="both"/>
              <w:rPr>
                <w:rFonts w:ascii="Times New Roman" w:eastAsia="Times New Roman" w:hAnsi="Times New Roman"/>
                <w:b/>
                <w:w w:val="99"/>
                <w:sz w:val="24"/>
                <w:lang w:eastAsia="en-US"/>
              </w:rPr>
            </w:pPr>
            <w:r>
              <w:rPr>
                <w:rFonts w:ascii="Times New Roman" w:eastAsia="Times New Roman" w:hAnsi="Times New Roman"/>
                <w:b/>
                <w:w w:val="99"/>
                <w:sz w:val="24"/>
                <w:lang w:eastAsia="en-US"/>
              </w:rPr>
              <w:t>Validator</w:t>
            </w:r>
          </w:p>
        </w:tc>
        <w:tc>
          <w:tcPr>
            <w:tcW w:w="2000" w:type="dxa"/>
            <w:tcBorders>
              <w:top w:val="single" w:sz="8" w:space="0" w:color="auto"/>
              <w:left w:val="nil"/>
              <w:bottom w:val="single" w:sz="8" w:space="0" w:color="auto"/>
              <w:right w:val="nil"/>
            </w:tcBorders>
            <w:vAlign w:val="bottom"/>
            <w:hideMark/>
          </w:tcPr>
          <w:p w:rsidR="004C2136" w:rsidRDefault="004C2136" w:rsidP="004C2136">
            <w:pPr>
              <w:spacing w:line="0" w:lineRule="atLeast"/>
              <w:ind w:left="851"/>
              <w:jc w:val="both"/>
              <w:rPr>
                <w:rFonts w:ascii="Times New Roman" w:eastAsia="Times New Roman" w:hAnsi="Times New Roman"/>
                <w:b/>
                <w:sz w:val="24"/>
                <w:lang w:eastAsia="en-US"/>
              </w:rPr>
            </w:pPr>
            <w:r>
              <w:rPr>
                <w:rFonts w:ascii="Times New Roman" w:eastAsia="Times New Roman" w:hAnsi="Times New Roman"/>
                <w:b/>
                <w:sz w:val="24"/>
                <w:lang w:eastAsia="en-US"/>
              </w:rPr>
              <w:t>Persentase</w:t>
            </w:r>
          </w:p>
        </w:tc>
      </w:tr>
      <w:tr w:rsidR="004C2136" w:rsidTr="00433385">
        <w:trPr>
          <w:trHeight w:val="261"/>
        </w:trPr>
        <w:tc>
          <w:tcPr>
            <w:tcW w:w="1980" w:type="dxa"/>
            <w:vAlign w:val="bottom"/>
            <w:hideMark/>
          </w:tcPr>
          <w:p w:rsidR="004C2136" w:rsidRDefault="004C2136" w:rsidP="00850242">
            <w:pPr>
              <w:spacing w:line="262" w:lineRule="exact"/>
              <w:jc w:val="both"/>
              <w:rPr>
                <w:rFonts w:ascii="Times New Roman" w:eastAsia="Times New Roman" w:hAnsi="Times New Roman"/>
                <w:sz w:val="24"/>
                <w:lang w:eastAsia="en-US"/>
              </w:rPr>
            </w:pPr>
            <w:r>
              <w:rPr>
                <w:rFonts w:ascii="Times New Roman" w:eastAsia="Times New Roman" w:hAnsi="Times New Roman"/>
                <w:sz w:val="24"/>
                <w:lang w:eastAsia="en-US"/>
              </w:rPr>
              <w:t>Validator ahli  1</w:t>
            </w:r>
          </w:p>
        </w:tc>
        <w:tc>
          <w:tcPr>
            <w:tcW w:w="2000" w:type="dxa"/>
            <w:vAlign w:val="bottom"/>
            <w:hideMark/>
          </w:tcPr>
          <w:p w:rsidR="004C2136" w:rsidRDefault="004C2136" w:rsidP="004C2136">
            <w:pPr>
              <w:spacing w:line="262" w:lineRule="exac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63%</w:t>
            </w:r>
          </w:p>
        </w:tc>
      </w:tr>
      <w:tr w:rsidR="004C2136" w:rsidTr="00433385">
        <w:trPr>
          <w:trHeight w:val="276"/>
        </w:trPr>
        <w:tc>
          <w:tcPr>
            <w:tcW w:w="1980" w:type="dxa"/>
            <w:vAlign w:val="bottom"/>
            <w:hideMark/>
          </w:tcPr>
          <w:p w:rsidR="004C2136" w:rsidRDefault="004C2136" w:rsidP="00850242">
            <w:pPr>
              <w:spacing w:line="0" w:lineRule="atLeast"/>
              <w:jc w:val="both"/>
              <w:rPr>
                <w:rFonts w:ascii="Times New Roman" w:eastAsia="Times New Roman" w:hAnsi="Times New Roman"/>
                <w:sz w:val="24"/>
                <w:lang w:eastAsia="en-US"/>
              </w:rPr>
            </w:pPr>
            <w:r>
              <w:rPr>
                <w:rFonts w:ascii="Times New Roman" w:eastAsia="Times New Roman" w:hAnsi="Times New Roman"/>
                <w:sz w:val="24"/>
                <w:lang w:eastAsia="en-US"/>
              </w:rPr>
              <w:t>Validator ahli  2</w:t>
            </w:r>
          </w:p>
        </w:tc>
        <w:tc>
          <w:tcPr>
            <w:tcW w:w="2000" w:type="dxa"/>
            <w:vAlign w:val="bottom"/>
            <w:hideMark/>
          </w:tcPr>
          <w:p w:rsidR="004C2136" w:rsidRDefault="004C2136" w:rsidP="004C2136">
            <w:pPr>
              <w:spacing w:line="0" w:lineRule="atLeas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70%</w:t>
            </w:r>
          </w:p>
        </w:tc>
      </w:tr>
      <w:tr w:rsidR="004C2136" w:rsidTr="00433385">
        <w:trPr>
          <w:trHeight w:val="276"/>
        </w:trPr>
        <w:tc>
          <w:tcPr>
            <w:tcW w:w="1980" w:type="dxa"/>
            <w:vAlign w:val="bottom"/>
            <w:hideMark/>
          </w:tcPr>
          <w:p w:rsidR="004C2136" w:rsidRDefault="004C2136" w:rsidP="00850242">
            <w:pPr>
              <w:spacing w:line="0" w:lineRule="atLeast"/>
              <w:jc w:val="both"/>
              <w:rPr>
                <w:rFonts w:ascii="Times New Roman" w:eastAsia="Times New Roman" w:hAnsi="Times New Roman"/>
                <w:sz w:val="24"/>
                <w:lang w:eastAsia="en-US"/>
              </w:rPr>
            </w:pPr>
            <w:r>
              <w:rPr>
                <w:rFonts w:ascii="Times New Roman" w:eastAsia="Times New Roman" w:hAnsi="Times New Roman"/>
                <w:sz w:val="24"/>
                <w:lang w:eastAsia="en-US"/>
              </w:rPr>
              <w:t>Validator ahli  3</w:t>
            </w:r>
          </w:p>
        </w:tc>
        <w:tc>
          <w:tcPr>
            <w:tcW w:w="2000" w:type="dxa"/>
            <w:vAlign w:val="bottom"/>
            <w:hideMark/>
          </w:tcPr>
          <w:p w:rsidR="004C2136" w:rsidRDefault="004C2136" w:rsidP="004C2136">
            <w:pPr>
              <w:spacing w:line="0" w:lineRule="atLeas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69%</w:t>
            </w:r>
          </w:p>
        </w:tc>
      </w:tr>
      <w:tr w:rsidR="004C2136" w:rsidTr="00433385">
        <w:trPr>
          <w:trHeight w:val="276"/>
        </w:trPr>
        <w:tc>
          <w:tcPr>
            <w:tcW w:w="1980" w:type="dxa"/>
            <w:vAlign w:val="bottom"/>
            <w:hideMark/>
          </w:tcPr>
          <w:p w:rsidR="004C2136" w:rsidRDefault="004C2136" w:rsidP="00850242">
            <w:pPr>
              <w:spacing w:line="0" w:lineRule="atLeast"/>
              <w:jc w:val="both"/>
              <w:rPr>
                <w:rFonts w:ascii="Times New Roman" w:eastAsia="Times New Roman" w:hAnsi="Times New Roman"/>
                <w:sz w:val="24"/>
                <w:lang w:eastAsia="en-US"/>
              </w:rPr>
            </w:pPr>
            <w:r>
              <w:rPr>
                <w:rFonts w:ascii="Times New Roman" w:eastAsia="Times New Roman" w:hAnsi="Times New Roman"/>
                <w:sz w:val="24"/>
                <w:lang w:eastAsia="en-US"/>
              </w:rPr>
              <w:t>Validator ahli  4</w:t>
            </w:r>
          </w:p>
        </w:tc>
        <w:tc>
          <w:tcPr>
            <w:tcW w:w="2000" w:type="dxa"/>
            <w:vAlign w:val="bottom"/>
            <w:hideMark/>
          </w:tcPr>
          <w:p w:rsidR="004C2136" w:rsidRDefault="004C2136" w:rsidP="004C2136">
            <w:pPr>
              <w:spacing w:line="0" w:lineRule="atLeas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72%</w:t>
            </w:r>
          </w:p>
        </w:tc>
      </w:tr>
      <w:tr w:rsidR="004C2136" w:rsidTr="00433385">
        <w:trPr>
          <w:trHeight w:val="281"/>
        </w:trPr>
        <w:tc>
          <w:tcPr>
            <w:tcW w:w="1980" w:type="dxa"/>
            <w:tcBorders>
              <w:top w:val="nil"/>
              <w:left w:val="nil"/>
              <w:bottom w:val="single" w:sz="8" w:space="0" w:color="auto"/>
              <w:right w:val="nil"/>
            </w:tcBorders>
            <w:vAlign w:val="bottom"/>
            <w:hideMark/>
          </w:tcPr>
          <w:p w:rsidR="004C2136" w:rsidRDefault="004C2136" w:rsidP="009E00CE">
            <w:pPr>
              <w:spacing w:line="0" w:lineRule="atLeast"/>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Rata-Rata</w:t>
            </w:r>
          </w:p>
        </w:tc>
        <w:tc>
          <w:tcPr>
            <w:tcW w:w="2000" w:type="dxa"/>
            <w:tcBorders>
              <w:top w:val="nil"/>
              <w:left w:val="nil"/>
              <w:bottom w:val="single" w:sz="8" w:space="0" w:color="auto"/>
              <w:right w:val="nil"/>
            </w:tcBorders>
            <w:vAlign w:val="bottom"/>
            <w:hideMark/>
          </w:tcPr>
          <w:p w:rsidR="004C2136" w:rsidRDefault="004C2136" w:rsidP="004C2136">
            <w:pPr>
              <w:spacing w:line="0" w:lineRule="atLeas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68,5%</w:t>
            </w:r>
          </w:p>
        </w:tc>
      </w:tr>
    </w:tbl>
    <w:p w:rsidR="004C2136" w:rsidRDefault="004C2136" w:rsidP="004C2136">
      <w:pPr>
        <w:spacing w:line="278" w:lineRule="exact"/>
        <w:ind w:left="851"/>
        <w:jc w:val="both"/>
        <w:rPr>
          <w:rFonts w:ascii="Times New Roman" w:eastAsia="Times New Roman" w:hAnsi="Times New Roman"/>
        </w:rPr>
      </w:pPr>
    </w:p>
    <w:p w:rsidR="004C2136" w:rsidRPr="003033FB" w:rsidRDefault="004C2136" w:rsidP="004C2136">
      <w:pPr>
        <w:spacing w:line="235" w:lineRule="auto"/>
        <w:ind w:left="851" w:right="89"/>
        <w:jc w:val="both"/>
        <w:rPr>
          <w:rFonts w:ascii="Times New Roman" w:eastAsia="Times New Roman" w:hAnsi="Times New Roman"/>
          <w:sz w:val="24"/>
        </w:rPr>
      </w:pPr>
      <w:r>
        <w:rPr>
          <w:rFonts w:ascii="Times New Roman" w:eastAsia="Times New Roman" w:hAnsi="Times New Roman"/>
          <w:sz w:val="24"/>
        </w:rPr>
        <w:t>Dari Tabel 3 diperoleh rata-rata persentase penilaian masing-masing validator sebesar 68.5%, berdasarkan kriteria maka bahan ajar tergolong dalam klasifikasi cukup valid. Dari hasil impelementasi bahan ajar menunjukkan, dengan desain didaktis bahan ajar program linear, siswa lebih memahami konsep program linear. Setelah</w:t>
      </w:r>
      <w:r>
        <w:rPr>
          <w:rFonts w:ascii="Times New Roman" w:eastAsia="Times New Roman" w:hAnsi="Times New Roman"/>
        </w:rPr>
        <w:t xml:space="preserve"> </w:t>
      </w:r>
      <w:r>
        <w:rPr>
          <w:rFonts w:ascii="Times New Roman" w:eastAsia="Times New Roman" w:hAnsi="Times New Roman"/>
          <w:sz w:val="24"/>
        </w:rPr>
        <w:t>dilaksanakan</w:t>
      </w:r>
      <w:r w:rsidR="009115B8">
        <w:rPr>
          <w:rFonts w:ascii="Times New Roman" w:eastAsia="Times New Roman" w:hAnsi="Times New Roman"/>
          <w:sz w:val="24"/>
        </w:rPr>
        <w:t xml:space="preserve"> </w:t>
      </w:r>
      <w:r>
        <w:rPr>
          <w:rFonts w:ascii="Times New Roman" w:eastAsia="Times New Roman" w:hAnsi="Times New Roman"/>
          <w:sz w:val="24"/>
        </w:rPr>
        <w:t>yaitu</w:t>
      </w:r>
      <w:r>
        <w:rPr>
          <w:rFonts w:ascii="Times New Roman" w:eastAsia="Times New Roman" w:hAnsi="Times New Roman"/>
        </w:rPr>
        <w:tab/>
      </w:r>
      <w:r>
        <w:rPr>
          <w:rFonts w:ascii="Times New Roman" w:eastAsia="Times New Roman" w:hAnsi="Times New Roman"/>
          <w:sz w:val="24"/>
        </w:rPr>
        <w:t>sebanyak</w:t>
      </w:r>
      <w:r>
        <w:rPr>
          <w:rFonts w:ascii="Times New Roman" w:eastAsia="Times New Roman" w:hAnsi="Times New Roman"/>
        </w:rPr>
        <w:t xml:space="preserve"> </w:t>
      </w:r>
      <w:r>
        <w:rPr>
          <w:rFonts w:ascii="Times New Roman" w:eastAsia="Times New Roman" w:hAnsi="Times New Roman"/>
          <w:sz w:val="24"/>
        </w:rPr>
        <w:t xml:space="preserve">4 pertemuan kemudian dilakukan Tes </w:t>
      </w:r>
      <w:r w:rsidRPr="003033FB">
        <w:rPr>
          <w:rFonts w:ascii="Times New Roman" w:eastAsia="Times New Roman" w:hAnsi="Times New Roman"/>
          <w:sz w:val="24"/>
        </w:rPr>
        <w:t>Kemampuan Berpikir Re</w:t>
      </w:r>
      <w:r w:rsidR="009115B8">
        <w:rPr>
          <w:rFonts w:ascii="Times New Roman" w:eastAsia="Times New Roman" w:hAnsi="Times New Roman"/>
          <w:sz w:val="24"/>
        </w:rPr>
        <w:t>flektif Matematis (TKBRM) akhir. B</w:t>
      </w:r>
      <w:r w:rsidRPr="003033FB">
        <w:rPr>
          <w:rFonts w:ascii="Times New Roman" w:eastAsia="Times New Roman" w:hAnsi="Times New Roman"/>
          <w:sz w:val="24"/>
        </w:rPr>
        <w:t>erikut ini hasil TKBR</w:t>
      </w:r>
      <w:r w:rsidR="00850242">
        <w:rPr>
          <w:rFonts w:ascii="Times New Roman" w:eastAsia="Times New Roman" w:hAnsi="Times New Roman"/>
          <w:sz w:val="24"/>
        </w:rPr>
        <w:t>M</w:t>
      </w:r>
      <w:r w:rsidRPr="003033FB">
        <w:rPr>
          <w:rFonts w:ascii="Times New Roman" w:eastAsia="Times New Roman" w:hAnsi="Times New Roman"/>
          <w:sz w:val="24"/>
        </w:rPr>
        <w:t xml:space="preserve"> akhir tersaji pada tabel 4. </w:t>
      </w:r>
    </w:p>
    <w:p w:rsidR="009E00CE" w:rsidRDefault="009E00CE" w:rsidP="003033FB">
      <w:pPr>
        <w:spacing w:line="232" w:lineRule="auto"/>
        <w:ind w:left="851" w:right="268"/>
        <w:jc w:val="center"/>
        <w:rPr>
          <w:rFonts w:ascii="Times New Roman" w:eastAsia="Times New Roman" w:hAnsi="Times New Roman"/>
          <w:sz w:val="24"/>
        </w:rPr>
      </w:pPr>
    </w:p>
    <w:p w:rsidR="004C2136" w:rsidRPr="003033FB" w:rsidRDefault="004C2136" w:rsidP="003033FB">
      <w:pPr>
        <w:spacing w:line="232" w:lineRule="auto"/>
        <w:ind w:left="851" w:right="268"/>
        <w:jc w:val="center"/>
        <w:rPr>
          <w:rFonts w:ascii="Times New Roman" w:eastAsia="Times New Roman" w:hAnsi="Times New Roman"/>
        </w:rPr>
      </w:pPr>
      <w:r w:rsidRPr="003033FB">
        <w:rPr>
          <w:rFonts w:ascii="Times New Roman" w:eastAsia="Times New Roman" w:hAnsi="Times New Roman"/>
          <w:sz w:val="24"/>
        </w:rPr>
        <w:t>Tabel 4. Hasil TKBRM akhir</w:t>
      </w:r>
    </w:p>
    <w:p w:rsidR="003033FB" w:rsidRDefault="003033FB" w:rsidP="004C2136">
      <w:pPr>
        <w:spacing w:line="278" w:lineRule="exact"/>
        <w:ind w:left="851"/>
        <w:jc w:val="both"/>
        <w:rPr>
          <w:rFonts w:ascii="Times New Roman" w:eastAsia="Times New Roman" w:hAnsi="Times New Roman"/>
          <w:color w:val="A8D08D" w:themeColor="accent6" w:themeTint="99"/>
        </w:rPr>
      </w:pPr>
    </w:p>
    <w:tbl>
      <w:tblPr>
        <w:tblW w:w="6959" w:type="dxa"/>
        <w:tblInd w:w="1605" w:type="dxa"/>
        <w:tblLayout w:type="fixed"/>
        <w:tblCellMar>
          <w:left w:w="0" w:type="dxa"/>
          <w:right w:w="0" w:type="dxa"/>
        </w:tblCellMar>
        <w:tblLook w:val="04A0" w:firstRow="1" w:lastRow="0" w:firstColumn="1" w:lastColumn="0" w:noHBand="0" w:noVBand="1"/>
      </w:tblPr>
      <w:tblGrid>
        <w:gridCol w:w="4274"/>
        <w:gridCol w:w="2685"/>
      </w:tblGrid>
      <w:tr w:rsidR="003033FB" w:rsidRPr="0094087A" w:rsidTr="009C5BA8">
        <w:trPr>
          <w:trHeight w:val="320"/>
        </w:trPr>
        <w:tc>
          <w:tcPr>
            <w:tcW w:w="4274" w:type="dxa"/>
            <w:tcBorders>
              <w:top w:val="single" w:sz="8" w:space="0" w:color="auto"/>
              <w:left w:val="nil"/>
              <w:bottom w:val="single" w:sz="8" w:space="0" w:color="auto"/>
              <w:right w:val="nil"/>
            </w:tcBorders>
            <w:vAlign w:val="bottom"/>
            <w:hideMark/>
          </w:tcPr>
          <w:p w:rsidR="003033FB" w:rsidRPr="0094087A" w:rsidRDefault="003033FB" w:rsidP="009C5BA8">
            <w:pPr>
              <w:spacing w:line="0" w:lineRule="atLeast"/>
              <w:ind w:left="851"/>
              <w:jc w:val="both"/>
              <w:rPr>
                <w:rFonts w:ascii="Times New Roman" w:eastAsia="Times New Roman" w:hAnsi="Times New Roman"/>
                <w:b/>
                <w:w w:val="99"/>
                <w:sz w:val="24"/>
                <w:lang w:eastAsia="en-US"/>
              </w:rPr>
            </w:pPr>
            <w:r w:rsidRPr="0094087A">
              <w:rPr>
                <w:rFonts w:ascii="Times New Roman" w:eastAsia="Times New Roman" w:hAnsi="Times New Roman"/>
                <w:b/>
                <w:w w:val="99"/>
                <w:sz w:val="24"/>
                <w:lang w:eastAsia="en-US"/>
              </w:rPr>
              <w:t>Indikator</w:t>
            </w:r>
          </w:p>
        </w:tc>
        <w:tc>
          <w:tcPr>
            <w:tcW w:w="2685" w:type="dxa"/>
            <w:tcBorders>
              <w:top w:val="single" w:sz="8" w:space="0" w:color="auto"/>
              <w:left w:val="nil"/>
              <w:bottom w:val="single" w:sz="8" w:space="0" w:color="auto"/>
              <w:right w:val="nil"/>
            </w:tcBorders>
            <w:vAlign w:val="bottom"/>
            <w:hideMark/>
          </w:tcPr>
          <w:p w:rsidR="003033FB" w:rsidRPr="0094087A" w:rsidRDefault="003033FB" w:rsidP="009C5BA8">
            <w:pPr>
              <w:spacing w:line="0" w:lineRule="atLeast"/>
              <w:jc w:val="both"/>
              <w:rPr>
                <w:rFonts w:ascii="Times New Roman" w:eastAsia="Times New Roman" w:hAnsi="Times New Roman"/>
                <w:b/>
                <w:sz w:val="24"/>
                <w:lang w:eastAsia="en-US"/>
              </w:rPr>
            </w:pPr>
            <w:r w:rsidRPr="0094087A">
              <w:rPr>
                <w:rFonts w:ascii="Times New Roman" w:eastAsia="Times New Roman" w:hAnsi="Times New Roman"/>
                <w:b/>
                <w:sz w:val="24"/>
                <w:lang w:eastAsia="en-US"/>
              </w:rPr>
              <w:t>Pencapaian</w:t>
            </w:r>
          </w:p>
        </w:tc>
      </w:tr>
      <w:tr w:rsidR="003033FB" w:rsidRPr="0094087A" w:rsidTr="009C5BA8">
        <w:trPr>
          <w:trHeight w:val="191"/>
        </w:trPr>
        <w:tc>
          <w:tcPr>
            <w:tcW w:w="4274" w:type="dxa"/>
            <w:vAlign w:val="bottom"/>
          </w:tcPr>
          <w:p w:rsidR="003033FB" w:rsidRPr="0094087A" w:rsidRDefault="003033FB" w:rsidP="009C5BA8">
            <w:pPr>
              <w:spacing w:line="262" w:lineRule="exact"/>
              <w:jc w:val="both"/>
              <w:rPr>
                <w:rFonts w:ascii="Times New Roman" w:eastAsia="Times New Roman" w:hAnsi="Times New Roman"/>
                <w:sz w:val="24"/>
                <w:lang w:eastAsia="en-US"/>
              </w:rPr>
            </w:pPr>
            <w:r>
              <w:rPr>
                <w:rFonts w:ascii="Times New Roman" w:eastAsia="Times New Roman" w:hAnsi="Times New Roman"/>
                <w:sz w:val="24"/>
                <w:lang w:eastAsia="en-US"/>
              </w:rPr>
              <w:t>Memahami Masalah</w:t>
            </w:r>
          </w:p>
        </w:tc>
        <w:tc>
          <w:tcPr>
            <w:tcW w:w="2685" w:type="dxa"/>
            <w:vAlign w:val="bottom"/>
          </w:tcPr>
          <w:p w:rsidR="003033FB" w:rsidRPr="0094087A" w:rsidRDefault="003033FB" w:rsidP="003033FB">
            <w:pPr>
              <w:spacing w:line="262" w:lineRule="exact"/>
              <w:rPr>
                <w:rFonts w:ascii="Times New Roman" w:eastAsia="Times New Roman" w:hAnsi="Times New Roman"/>
                <w:w w:val="99"/>
                <w:sz w:val="24"/>
                <w:lang w:eastAsia="en-US"/>
              </w:rPr>
            </w:pPr>
            <w:r>
              <w:rPr>
                <w:rFonts w:ascii="Times New Roman" w:eastAsia="Times New Roman" w:hAnsi="Times New Roman"/>
                <w:w w:val="99"/>
                <w:sz w:val="24"/>
                <w:lang w:eastAsia="en-US"/>
              </w:rPr>
              <w:t xml:space="preserve">                 68 </w:t>
            </w:r>
            <w:r w:rsidRPr="0094087A">
              <w:rPr>
                <w:rFonts w:ascii="Times New Roman" w:eastAsia="Times New Roman" w:hAnsi="Times New Roman"/>
                <w:w w:val="99"/>
                <w:sz w:val="24"/>
                <w:lang w:eastAsia="en-US"/>
              </w:rPr>
              <w:t>%</w:t>
            </w:r>
          </w:p>
        </w:tc>
      </w:tr>
      <w:tr w:rsidR="003033FB" w:rsidRPr="0094087A" w:rsidTr="009C5BA8">
        <w:trPr>
          <w:trHeight w:val="313"/>
        </w:trPr>
        <w:tc>
          <w:tcPr>
            <w:tcW w:w="4274" w:type="dxa"/>
            <w:vAlign w:val="bottom"/>
          </w:tcPr>
          <w:p w:rsidR="003033FB" w:rsidRPr="0094087A" w:rsidRDefault="003033FB" w:rsidP="009C5BA8">
            <w:pPr>
              <w:spacing w:line="0" w:lineRule="atLeast"/>
              <w:jc w:val="both"/>
              <w:rPr>
                <w:rFonts w:ascii="Times New Roman" w:eastAsia="Times New Roman" w:hAnsi="Times New Roman"/>
                <w:sz w:val="24"/>
                <w:lang w:eastAsia="en-US"/>
              </w:rPr>
            </w:pPr>
            <w:r>
              <w:rPr>
                <w:rFonts w:ascii="Times New Roman" w:eastAsia="Times New Roman" w:hAnsi="Times New Roman"/>
                <w:sz w:val="24"/>
                <w:lang w:eastAsia="en-US"/>
              </w:rPr>
              <w:t>Mengkomunikasikan ide matematik dalam bentuk simbol atau gambar</w:t>
            </w:r>
          </w:p>
        </w:tc>
        <w:tc>
          <w:tcPr>
            <w:tcW w:w="2685" w:type="dxa"/>
            <w:vAlign w:val="bottom"/>
          </w:tcPr>
          <w:p w:rsidR="003033FB" w:rsidRPr="0094087A" w:rsidRDefault="003033FB" w:rsidP="009C5BA8">
            <w:pPr>
              <w:spacing w:line="0" w:lineRule="atLeas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 xml:space="preserve">    72</w:t>
            </w:r>
            <w:r w:rsidRPr="0094087A">
              <w:rPr>
                <w:rFonts w:ascii="Times New Roman" w:eastAsia="Times New Roman" w:hAnsi="Times New Roman"/>
                <w:w w:val="99"/>
                <w:sz w:val="24"/>
                <w:lang w:eastAsia="en-US"/>
              </w:rPr>
              <w:t>%</w:t>
            </w:r>
          </w:p>
        </w:tc>
      </w:tr>
      <w:tr w:rsidR="003033FB" w:rsidRPr="0094087A" w:rsidTr="009C5BA8">
        <w:trPr>
          <w:trHeight w:val="313"/>
        </w:trPr>
        <w:tc>
          <w:tcPr>
            <w:tcW w:w="4274" w:type="dxa"/>
            <w:vAlign w:val="bottom"/>
          </w:tcPr>
          <w:p w:rsidR="003033FB" w:rsidRPr="0094087A" w:rsidRDefault="003033FB" w:rsidP="009C5BA8">
            <w:pPr>
              <w:spacing w:line="0" w:lineRule="atLeast"/>
              <w:jc w:val="both"/>
              <w:rPr>
                <w:rFonts w:ascii="Times New Roman" w:eastAsia="Times New Roman" w:hAnsi="Times New Roman"/>
                <w:sz w:val="24"/>
                <w:lang w:eastAsia="en-US"/>
              </w:rPr>
            </w:pPr>
            <w:r>
              <w:rPr>
                <w:rFonts w:ascii="Times New Roman" w:eastAsia="Times New Roman" w:hAnsi="Times New Roman"/>
                <w:sz w:val="24"/>
                <w:lang w:eastAsia="en-US"/>
              </w:rPr>
              <w:t>Menghubungkan pengetahuan baru dengan pengetahuan terdahulu</w:t>
            </w:r>
          </w:p>
        </w:tc>
        <w:tc>
          <w:tcPr>
            <w:tcW w:w="2685" w:type="dxa"/>
            <w:vAlign w:val="bottom"/>
          </w:tcPr>
          <w:p w:rsidR="003033FB" w:rsidRPr="0094087A" w:rsidRDefault="003033FB" w:rsidP="009C5BA8">
            <w:pPr>
              <w:spacing w:line="0" w:lineRule="atLeas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 xml:space="preserve">   70 </w:t>
            </w:r>
            <w:r w:rsidRPr="0094087A">
              <w:rPr>
                <w:rFonts w:ascii="Times New Roman" w:eastAsia="Times New Roman" w:hAnsi="Times New Roman"/>
                <w:w w:val="99"/>
                <w:sz w:val="24"/>
                <w:lang w:eastAsia="en-US"/>
              </w:rPr>
              <w:t>%</w:t>
            </w:r>
          </w:p>
        </w:tc>
      </w:tr>
      <w:tr w:rsidR="003033FB" w:rsidRPr="0094087A" w:rsidTr="009C5BA8">
        <w:trPr>
          <w:trHeight w:val="313"/>
        </w:trPr>
        <w:tc>
          <w:tcPr>
            <w:tcW w:w="4274" w:type="dxa"/>
            <w:vAlign w:val="bottom"/>
          </w:tcPr>
          <w:p w:rsidR="003033FB" w:rsidRPr="0094087A" w:rsidRDefault="003033FB" w:rsidP="009C5BA8">
            <w:pPr>
              <w:spacing w:line="0" w:lineRule="atLeast"/>
              <w:jc w:val="both"/>
              <w:rPr>
                <w:rFonts w:ascii="Times New Roman" w:eastAsia="Times New Roman" w:hAnsi="Times New Roman"/>
                <w:sz w:val="24"/>
                <w:lang w:eastAsia="en-US"/>
              </w:rPr>
            </w:pPr>
            <w:r>
              <w:rPr>
                <w:rFonts w:ascii="Times New Roman" w:eastAsia="Times New Roman" w:hAnsi="Times New Roman"/>
                <w:sz w:val="24"/>
                <w:lang w:eastAsia="en-US"/>
              </w:rPr>
              <w:t>Mengevaluasi proses penyelesaian</w:t>
            </w:r>
          </w:p>
        </w:tc>
        <w:tc>
          <w:tcPr>
            <w:tcW w:w="2685" w:type="dxa"/>
            <w:vAlign w:val="bottom"/>
          </w:tcPr>
          <w:p w:rsidR="003033FB" w:rsidRPr="0094087A" w:rsidRDefault="003033FB" w:rsidP="009C5BA8">
            <w:pPr>
              <w:spacing w:line="0" w:lineRule="atLeast"/>
              <w:ind w:left="851"/>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 xml:space="preserve">    65</w:t>
            </w:r>
            <w:r w:rsidRPr="0094087A">
              <w:rPr>
                <w:rFonts w:ascii="Times New Roman" w:eastAsia="Times New Roman" w:hAnsi="Times New Roman"/>
                <w:w w:val="99"/>
                <w:sz w:val="24"/>
                <w:lang w:eastAsia="en-US"/>
              </w:rPr>
              <w:t>%</w:t>
            </w:r>
          </w:p>
        </w:tc>
      </w:tr>
      <w:tr w:rsidR="003033FB" w:rsidRPr="0094087A" w:rsidTr="009C5BA8">
        <w:trPr>
          <w:trHeight w:val="320"/>
        </w:trPr>
        <w:tc>
          <w:tcPr>
            <w:tcW w:w="4274" w:type="dxa"/>
            <w:tcBorders>
              <w:top w:val="nil"/>
              <w:left w:val="nil"/>
              <w:bottom w:val="single" w:sz="8" w:space="0" w:color="auto"/>
              <w:right w:val="nil"/>
            </w:tcBorders>
            <w:vAlign w:val="bottom"/>
          </w:tcPr>
          <w:p w:rsidR="003033FB" w:rsidRPr="0094087A" w:rsidRDefault="003033FB" w:rsidP="003F7454">
            <w:pPr>
              <w:spacing w:line="0" w:lineRule="atLeast"/>
              <w:jc w:val="both"/>
              <w:rPr>
                <w:rFonts w:ascii="Times New Roman" w:eastAsia="Times New Roman" w:hAnsi="Times New Roman"/>
                <w:w w:val="99"/>
                <w:sz w:val="24"/>
                <w:lang w:eastAsia="en-US"/>
              </w:rPr>
            </w:pPr>
            <w:r w:rsidRPr="0094087A">
              <w:rPr>
                <w:rFonts w:ascii="Times New Roman" w:eastAsia="Times New Roman" w:hAnsi="Times New Roman"/>
                <w:w w:val="99"/>
                <w:sz w:val="24"/>
                <w:lang w:eastAsia="en-US"/>
              </w:rPr>
              <w:t>Rata2</w:t>
            </w:r>
          </w:p>
        </w:tc>
        <w:tc>
          <w:tcPr>
            <w:tcW w:w="2685" w:type="dxa"/>
            <w:tcBorders>
              <w:top w:val="nil"/>
              <w:left w:val="nil"/>
              <w:bottom w:val="single" w:sz="8" w:space="0" w:color="auto"/>
              <w:right w:val="nil"/>
            </w:tcBorders>
            <w:vAlign w:val="bottom"/>
          </w:tcPr>
          <w:p w:rsidR="003033FB" w:rsidRPr="0094087A" w:rsidRDefault="003033FB" w:rsidP="003033FB">
            <w:pPr>
              <w:spacing w:line="0" w:lineRule="atLeast"/>
              <w:jc w:val="both"/>
              <w:rPr>
                <w:rFonts w:ascii="Times New Roman" w:eastAsia="Times New Roman" w:hAnsi="Times New Roman"/>
                <w:w w:val="99"/>
                <w:sz w:val="24"/>
                <w:lang w:eastAsia="en-US"/>
              </w:rPr>
            </w:pPr>
            <w:r>
              <w:rPr>
                <w:rFonts w:ascii="Times New Roman" w:eastAsia="Times New Roman" w:hAnsi="Times New Roman"/>
                <w:w w:val="99"/>
                <w:sz w:val="24"/>
                <w:lang w:eastAsia="en-US"/>
              </w:rPr>
              <w:t xml:space="preserve">              68,75</w:t>
            </w:r>
            <w:r w:rsidRPr="0094087A">
              <w:rPr>
                <w:rFonts w:ascii="Times New Roman" w:eastAsia="Times New Roman" w:hAnsi="Times New Roman"/>
                <w:w w:val="99"/>
                <w:sz w:val="24"/>
                <w:lang w:eastAsia="en-US"/>
              </w:rPr>
              <w:t>%</w:t>
            </w:r>
            <w:r>
              <w:rPr>
                <w:rFonts w:ascii="Times New Roman" w:eastAsia="Times New Roman" w:hAnsi="Times New Roman"/>
                <w:w w:val="99"/>
                <w:sz w:val="24"/>
                <w:lang w:eastAsia="en-US"/>
              </w:rPr>
              <w:t xml:space="preserve">  </w:t>
            </w:r>
          </w:p>
        </w:tc>
      </w:tr>
    </w:tbl>
    <w:p w:rsidR="003033FB" w:rsidRDefault="003033FB" w:rsidP="004C2136">
      <w:pPr>
        <w:spacing w:line="278" w:lineRule="exact"/>
        <w:ind w:left="851"/>
        <w:jc w:val="both"/>
        <w:rPr>
          <w:rFonts w:ascii="Times New Roman" w:eastAsia="Times New Roman" w:hAnsi="Times New Roman"/>
          <w:color w:val="A8D08D" w:themeColor="accent6" w:themeTint="99"/>
        </w:rPr>
      </w:pPr>
    </w:p>
    <w:p w:rsidR="004C2136" w:rsidRPr="00B455F1" w:rsidRDefault="003033FB" w:rsidP="00B455F1">
      <w:pPr>
        <w:spacing w:line="278" w:lineRule="exact"/>
        <w:ind w:left="851" w:hanging="567"/>
        <w:jc w:val="both"/>
        <w:rPr>
          <w:rFonts w:ascii="Times New Roman" w:eastAsia="Times New Roman" w:hAnsi="Times New Roman"/>
          <w:sz w:val="24"/>
          <w:szCs w:val="24"/>
        </w:rPr>
      </w:pPr>
      <w:r>
        <w:rPr>
          <w:rFonts w:ascii="Times New Roman" w:eastAsia="Times New Roman" w:hAnsi="Times New Roman"/>
          <w:sz w:val="24"/>
          <w:szCs w:val="24"/>
        </w:rPr>
        <w:t xml:space="preserve">          Pada Tabel 4 menunjukkan persentase pencapaian TKBRM akhir dengan rata-rata </w:t>
      </w:r>
      <w:r w:rsidR="005E02B9">
        <w:rPr>
          <w:rFonts w:ascii="Times New Roman" w:eastAsia="Times New Roman" w:hAnsi="Times New Roman"/>
          <w:sz w:val="24"/>
          <w:szCs w:val="24"/>
        </w:rPr>
        <w:t xml:space="preserve">  </w:t>
      </w:r>
      <w:r>
        <w:rPr>
          <w:rFonts w:ascii="Times New Roman" w:eastAsia="Times New Roman" w:hAnsi="Times New Roman"/>
          <w:sz w:val="24"/>
          <w:szCs w:val="24"/>
        </w:rPr>
        <w:t xml:space="preserve"> 68,75%. Hal ini menunjukkan adanya peningkatan hasil TKBRM dari rata-rata awal 52,5 % menjadi 68,75%. </w:t>
      </w:r>
      <w:r w:rsidR="005E02B9">
        <w:rPr>
          <w:rFonts w:ascii="Times New Roman" w:eastAsia="Times New Roman" w:hAnsi="Times New Roman"/>
          <w:sz w:val="24"/>
          <w:szCs w:val="24"/>
        </w:rPr>
        <w:t xml:space="preserve">Persentase paling tinggi ada pada indikator kedua yaitu mengkomunikasikan ide matematik dalam bentuk simbol atau gambar dan pencapaian persentase paling rendah ada pada indikator ke 4 yaitu mengevaluasi proses penyelesaian. </w:t>
      </w:r>
      <w:r w:rsidR="004C2136" w:rsidRPr="005E02B9">
        <w:rPr>
          <w:rFonts w:ascii="Times New Roman" w:eastAsia="Times New Roman" w:hAnsi="Times New Roman"/>
          <w:sz w:val="24"/>
        </w:rPr>
        <w:t xml:space="preserve">Berikut ini adalah deskripsi kemampuan berfikir </w:t>
      </w:r>
      <w:r w:rsidR="005E02B9">
        <w:rPr>
          <w:rFonts w:ascii="Times New Roman" w:eastAsia="Times New Roman" w:hAnsi="Times New Roman"/>
          <w:sz w:val="24"/>
        </w:rPr>
        <w:t>reflektif matematis yang diambil dari TKBRM akhir:</w:t>
      </w:r>
    </w:p>
    <w:p w:rsidR="004C2136" w:rsidRDefault="004C2136" w:rsidP="004C2136">
      <w:pPr>
        <w:spacing w:line="0" w:lineRule="atLeast"/>
        <w:ind w:left="851" w:right="89"/>
        <w:jc w:val="both"/>
        <w:rPr>
          <w:rFonts w:ascii="Times New Roman" w:eastAsia="Times New Roman" w:hAnsi="Times New Roman"/>
          <w:b/>
          <w:i/>
          <w:sz w:val="24"/>
        </w:rPr>
      </w:pPr>
      <w:r>
        <w:rPr>
          <w:rFonts w:ascii="Times New Roman" w:eastAsia="Times New Roman" w:hAnsi="Times New Roman"/>
          <w:b/>
          <w:i/>
          <w:sz w:val="24"/>
        </w:rPr>
        <w:t>1. Ontogenic Obstacle</w:t>
      </w:r>
    </w:p>
    <w:p w:rsidR="004C2136" w:rsidRDefault="004C2136" w:rsidP="004C2136">
      <w:pPr>
        <w:spacing w:line="8" w:lineRule="exact"/>
        <w:ind w:left="851" w:right="89"/>
        <w:jc w:val="both"/>
        <w:rPr>
          <w:rFonts w:ascii="Times New Roman" w:eastAsia="Times New Roman" w:hAnsi="Times New Roman"/>
        </w:rPr>
      </w:pPr>
    </w:p>
    <w:p w:rsidR="004C2136" w:rsidRPr="00B455F1" w:rsidRDefault="004C2136" w:rsidP="00B455F1">
      <w:pPr>
        <w:spacing w:line="0" w:lineRule="atLeast"/>
        <w:ind w:left="851" w:right="89"/>
        <w:jc w:val="both"/>
        <w:rPr>
          <w:rFonts w:ascii="Times New Roman" w:eastAsia="Times New Roman" w:hAnsi="Times New Roman"/>
          <w:sz w:val="24"/>
        </w:rPr>
      </w:pPr>
      <w:r>
        <w:rPr>
          <w:rFonts w:ascii="Times New Roman" w:eastAsia="Times New Roman" w:hAnsi="Times New Roman"/>
          <w:sz w:val="24"/>
        </w:rPr>
        <w:t xml:space="preserve">Pada TKBRM akhir, tidak ditemukan lagi </w:t>
      </w:r>
      <w:r>
        <w:rPr>
          <w:rFonts w:ascii="Times New Roman" w:eastAsia="Times New Roman" w:hAnsi="Times New Roman"/>
          <w:i/>
          <w:sz w:val="24"/>
        </w:rPr>
        <w:t xml:space="preserve">Ontogenic Obstacle </w:t>
      </w:r>
      <w:r>
        <w:rPr>
          <w:rFonts w:ascii="Times New Roman" w:eastAsia="Times New Roman" w:hAnsi="Times New Roman"/>
          <w:sz w:val="24"/>
        </w:rPr>
        <w:t>yaitu loncatan</w:t>
      </w:r>
      <w:r>
        <w:rPr>
          <w:rFonts w:ascii="Times New Roman" w:eastAsia="Times New Roman" w:hAnsi="Times New Roman"/>
          <w:i/>
          <w:sz w:val="24"/>
        </w:rPr>
        <w:t xml:space="preserve"> </w:t>
      </w:r>
      <w:r>
        <w:rPr>
          <w:rFonts w:ascii="Times New Roman" w:eastAsia="Times New Roman" w:hAnsi="Times New Roman"/>
          <w:sz w:val="24"/>
        </w:rPr>
        <w:t>berpikir dari soal program linear. Siswa sudah tepat dalam menyelesaikan soal.</w:t>
      </w:r>
    </w:p>
    <w:p w:rsidR="004C2136" w:rsidRDefault="004C2136" w:rsidP="004C2136">
      <w:pPr>
        <w:spacing w:line="0" w:lineRule="atLeast"/>
        <w:ind w:left="851" w:right="89"/>
        <w:jc w:val="both"/>
        <w:rPr>
          <w:rFonts w:ascii="Times New Roman" w:eastAsia="Times New Roman" w:hAnsi="Times New Roman"/>
          <w:b/>
          <w:i/>
          <w:sz w:val="24"/>
        </w:rPr>
      </w:pPr>
      <w:r>
        <w:rPr>
          <w:rFonts w:ascii="Times New Roman" w:eastAsia="Times New Roman" w:hAnsi="Times New Roman"/>
        </w:rPr>
        <w:t xml:space="preserve"> </w:t>
      </w:r>
      <w:r>
        <w:rPr>
          <w:rFonts w:ascii="Times New Roman" w:eastAsia="Times New Roman" w:hAnsi="Times New Roman"/>
          <w:b/>
          <w:i/>
          <w:sz w:val="24"/>
        </w:rPr>
        <w:t>2. Epistemologi obstacle</w:t>
      </w:r>
    </w:p>
    <w:p w:rsidR="004C2136" w:rsidRDefault="004C2136" w:rsidP="004C2136">
      <w:pPr>
        <w:spacing w:line="8" w:lineRule="exact"/>
        <w:ind w:left="851" w:right="89"/>
        <w:jc w:val="both"/>
        <w:rPr>
          <w:rFonts w:ascii="Times New Roman" w:eastAsia="Times New Roman" w:hAnsi="Times New Roman"/>
        </w:rPr>
      </w:pPr>
    </w:p>
    <w:p w:rsidR="004C2136" w:rsidRDefault="004C2136" w:rsidP="004C2136">
      <w:pPr>
        <w:spacing w:line="235" w:lineRule="auto"/>
        <w:ind w:left="851" w:right="89"/>
        <w:jc w:val="both"/>
        <w:rPr>
          <w:rFonts w:ascii="Times New Roman" w:eastAsia="Times New Roman" w:hAnsi="Times New Roman"/>
          <w:i/>
          <w:color w:val="FF0000"/>
          <w:sz w:val="24"/>
        </w:rPr>
      </w:pPr>
      <w:r>
        <w:rPr>
          <w:rFonts w:ascii="Times New Roman" w:eastAsia="Times New Roman" w:hAnsi="Times New Roman"/>
          <w:i/>
          <w:sz w:val="24"/>
        </w:rPr>
        <w:t xml:space="preserve">Epistemologi obstacle </w:t>
      </w:r>
      <w:r>
        <w:rPr>
          <w:rFonts w:ascii="Times New Roman" w:eastAsia="Times New Roman" w:hAnsi="Times New Roman"/>
          <w:sz w:val="24"/>
        </w:rPr>
        <w:t>pada saat TKBRM</w:t>
      </w:r>
      <w:r>
        <w:rPr>
          <w:rFonts w:ascii="Times New Roman" w:eastAsia="Times New Roman" w:hAnsi="Times New Roman"/>
          <w:i/>
          <w:sz w:val="24"/>
        </w:rPr>
        <w:t xml:space="preserve"> </w:t>
      </w:r>
      <w:r>
        <w:rPr>
          <w:rFonts w:ascii="Times New Roman" w:eastAsia="Times New Roman" w:hAnsi="Times New Roman"/>
          <w:sz w:val="24"/>
        </w:rPr>
        <w:t>akhir sudah tidak ditemukan lagi. Siswa sudah memahami apa itu model matematika, seperti apa memodelkan suatu ide matematika kedalam model matematika.</w:t>
      </w:r>
    </w:p>
    <w:p w:rsidR="004C2136" w:rsidRDefault="004C2136" w:rsidP="004C2136">
      <w:pPr>
        <w:spacing w:line="0" w:lineRule="atLeast"/>
        <w:ind w:left="851" w:right="89"/>
        <w:jc w:val="both"/>
        <w:rPr>
          <w:rFonts w:ascii="Times New Roman" w:eastAsia="Times New Roman" w:hAnsi="Times New Roman"/>
          <w:b/>
          <w:i/>
          <w:sz w:val="24"/>
        </w:rPr>
      </w:pPr>
      <w:r>
        <w:rPr>
          <w:rFonts w:ascii="Times New Roman" w:eastAsia="Times New Roman" w:hAnsi="Times New Roman"/>
          <w:b/>
          <w:i/>
          <w:sz w:val="24"/>
        </w:rPr>
        <w:t>3. Didactical Obstacle</w:t>
      </w:r>
    </w:p>
    <w:p w:rsidR="004C2136" w:rsidRDefault="004C2136" w:rsidP="004C2136">
      <w:pPr>
        <w:spacing w:line="8" w:lineRule="exact"/>
        <w:ind w:left="851" w:right="89"/>
        <w:jc w:val="both"/>
        <w:rPr>
          <w:rFonts w:ascii="Times New Roman" w:eastAsia="Times New Roman" w:hAnsi="Times New Roman"/>
        </w:rPr>
      </w:pPr>
    </w:p>
    <w:p w:rsidR="005E02B9" w:rsidRDefault="004C2136" w:rsidP="00256733">
      <w:pPr>
        <w:spacing w:line="237" w:lineRule="auto"/>
        <w:ind w:left="851" w:right="89"/>
        <w:jc w:val="both"/>
        <w:rPr>
          <w:rFonts w:ascii="Times New Roman" w:eastAsia="Times New Roman" w:hAnsi="Times New Roman"/>
          <w:sz w:val="24"/>
        </w:rPr>
      </w:pPr>
      <w:r>
        <w:rPr>
          <w:rFonts w:ascii="Times New Roman" w:eastAsia="Times New Roman" w:hAnsi="Times New Roman"/>
          <w:i/>
          <w:sz w:val="24"/>
        </w:rPr>
        <w:t xml:space="preserve">Didactical Obstacle </w:t>
      </w:r>
      <w:r>
        <w:rPr>
          <w:rFonts w:ascii="Times New Roman" w:eastAsia="Times New Roman" w:hAnsi="Times New Roman"/>
          <w:sz w:val="24"/>
        </w:rPr>
        <w:t>terjadi karena ada</w:t>
      </w:r>
      <w:r>
        <w:rPr>
          <w:rFonts w:ascii="Times New Roman" w:eastAsia="Times New Roman" w:hAnsi="Times New Roman"/>
          <w:i/>
          <w:sz w:val="24"/>
        </w:rPr>
        <w:t xml:space="preserve"> </w:t>
      </w:r>
      <w:r>
        <w:rPr>
          <w:rFonts w:ascii="Times New Roman" w:eastAsia="Times New Roman" w:hAnsi="Times New Roman"/>
          <w:sz w:val="24"/>
        </w:rPr>
        <w:t xml:space="preserve">kekeliruan bahan ajar yang tidak sesuai dengan proses berpikir siswa, hal ini bisa diakibatkan karena bahan ajar atau pembelajaran yang dibawakan oleh guru. Setelah melakukan TKBRM akhir, pemahaman siswa dalam mencari nilai maksimum dan minimum pada sosal program linear sudah lebih baik daripada pada saat TKBRM awal. Kebanyakan siswa sudah lebih memahami cara menemukan nilai optimum pada fungsi objektif. </w:t>
      </w:r>
      <w:r w:rsidRPr="00B928EC">
        <w:rPr>
          <w:rFonts w:ascii="Times New Roman" w:eastAsia="Times New Roman" w:hAnsi="Times New Roman"/>
          <w:sz w:val="24"/>
        </w:rPr>
        <w:lastRenderedPageBreak/>
        <w:t xml:space="preserve">Dari desain didaktis hipotesis, dibuat desain didaktis revisi yang dibuat peneliti berdasarkan perbaikan desain didaktis hipotesis dan analisis </w:t>
      </w:r>
      <w:r>
        <w:rPr>
          <w:rFonts w:ascii="Times New Roman" w:eastAsia="Times New Roman" w:hAnsi="Times New Roman"/>
          <w:sz w:val="24"/>
        </w:rPr>
        <w:t>TKBRM</w:t>
      </w:r>
      <w:r w:rsidR="005E02B9">
        <w:rPr>
          <w:rFonts w:ascii="Times New Roman" w:eastAsia="Times New Roman" w:hAnsi="Times New Roman"/>
          <w:sz w:val="24"/>
        </w:rPr>
        <w:t>.</w:t>
      </w:r>
    </w:p>
    <w:p w:rsidR="00AA2E83" w:rsidRDefault="00AA2E83" w:rsidP="00256733">
      <w:pPr>
        <w:spacing w:line="237" w:lineRule="auto"/>
        <w:ind w:left="851" w:right="89"/>
        <w:jc w:val="both"/>
        <w:rPr>
          <w:rFonts w:ascii="Times New Roman" w:eastAsia="Times New Roman" w:hAnsi="Times New Roman"/>
          <w:sz w:val="24"/>
        </w:rPr>
      </w:pPr>
    </w:p>
    <w:p w:rsidR="00AA2E83" w:rsidRDefault="00AA2E83" w:rsidP="00256733">
      <w:pPr>
        <w:spacing w:line="237" w:lineRule="auto"/>
        <w:ind w:left="851" w:right="89"/>
        <w:jc w:val="both"/>
        <w:rPr>
          <w:rFonts w:ascii="Times New Roman" w:eastAsia="Times New Roman" w:hAnsi="Times New Roman"/>
          <w:sz w:val="24"/>
        </w:rPr>
      </w:pPr>
    </w:p>
    <w:p w:rsidR="005E02B9" w:rsidRDefault="005E02B9" w:rsidP="004C2136">
      <w:pPr>
        <w:spacing w:line="237" w:lineRule="auto"/>
        <w:ind w:left="851" w:right="89"/>
        <w:jc w:val="both"/>
        <w:rPr>
          <w:rFonts w:ascii="Times New Roman" w:eastAsia="Times New Roman" w:hAnsi="Times New Roman"/>
          <w:sz w:val="24"/>
        </w:rPr>
      </w:pPr>
      <w:r>
        <w:rPr>
          <w:rFonts w:ascii="Times New Roman" w:eastAsia="Times New Roman" w:hAnsi="Times New Roman"/>
          <w:sz w:val="24"/>
        </w:rPr>
        <w:t>Adapun contoh kesa</w:t>
      </w:r>
      <w:r w:rsidR="00850242">
        <w:rPr>
          <w:rFonts w:ascii="Times New Roman" w:eastAsia="Times New Roman" w:hAnsi="Times New Roman"/>
          <w:sz w:val="24"/>
        </w:rPr>
        <w:t>lahan siswa  setiap indikator soal</w:t>
      </w:r>
      <w:r>
        <w:rPr>
          <w:rFonts w:ascii="Times New Roman" w:eastAsia="Times New Roman" w:hAnsi="Times New Roman"/>
          <w:sz w:val="24"/>
        </w:rPr>
        <w:t xml:space="preserve"> sebagai berikut:</w:t>
      </w:r>
    </w:p>
    <w:p w:rsidR="00381EF4" w:rsidRPr="00381EF4" w:rsidRDefault="00381EF4" w:rsidP="00381EF4">
      <w:pPr>
        <w:pStyle w:val="ListParagraph"/>
        <w:numPr>
          <w:ilvl w:val="0"/>
          <w:numId w:val="12"/>
        </w:numPr>
        <w:spacing w:after="160" w:line="259" w:lineRule="auto"/>
        <w:jc w:val="both"/>
        <w:rPr>
          <w:rFonts w:ascii="Times New Roman" w:eastAsia="Times New Roman" w:hAnsi="Times New Roman" w:cstheme="minorBidi"/>
          <w:sz w:val="24"/>
          <w:szCs w:val="22"/>
          <w:lang w:eastAsia="en-US"/>
        </w:rPr>
      </w:pPr>
      <w:r w:rsidRPr="00381EF4">
        <w:rPr>
          <w:rFonts w:ascii="Times New Roman" w:eastAsia="Times New Roman" w:hAnsi="Times New Roman"/>
          <w:sz w:val="24"/>
        </w:rPr>
        <w:t xml:space="preserve"> Indikator (memahami masalah) soal no 1: </w:t>
      </w:r>
      <w:r w:rsidRPr="00381EF4">
        <w:rPr>
          <w:rFonts w:ascii="Times New Roman" w:eastAsia="Times New Roman" w:hAnsi="Times New Roman" w:cstheme="minorBidi"/>
          <w:i/>
          <w:sz w:val="24"/>
          <w:szCs w:val="22"/>
          <w:lang w:eastAsia="en-US"/>
        </w:rPr>
        <w:t>Dapatkah anda menjelaskan apa itu sistem pertidaksamaan linear dua variabel! Berikan contoh</w:t>
      </w:r>
      <w:r w:rsidRPr="00381EF4">
        <w:rPr>
          <w:rFonts w:ascii="Times New Roman" w:eastAsia="Times New Roman" w:hAnsi="Times New Roman" w:cstheme="minorBidi"/>
          <w:sz w:val="24"/>
          <w:szCs w:val="22"/>
          <w:lang w:eastAsia="en-US"/>
        </w:rPr>
        <w:t xml:space="preserve"> !</w:t>
      </w:r>
    </w:p>
    <w:p w:rsidR="00381EF4" w:rsidRDefault="00381EF4" w:rsidP="00381EF4">
      <w:pPr>
        <w:spacing w:after="160" w:line="259" w:lineRule="auto"/>
        <w:ind w:left="851" w:hanging="851"/>
        <w:jc w:val="center"/>
        <w:rPr>
          <w:rFonts w:ascii="Times New Roman" w:eastAsia="Times New Roman" w:hAnsi="Times New Roman" w:cstheme="minorBidi"/>
          <w:sz w:val="24"/>
          <w:szCs w:val="22"/>
          <w:lang w:eastAsia="en-US"/>
        </w:rPr>
      </w:pPr>
      <w:r>
        <w:rPr>
          <w:rFonts w:ascii="Times New Roman" w:eastAsia="Times New Roman" w:hAnsi="Times New Roman" w:cstheme="minorBidi"/>
          <w:noProof/>
          <w:sz w:val="24"/>
          <w:szCs w:val="22"/>
        </w:rPr>
        <w:drawing>
          <wp:inline distT="0" distB="0" distL="0" distR="0">
            <wp:extent cx="219964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0850" cy="1796787"/>
                    </a:xfrm>
                    <a:prstGeom prst="rect">
                      <a:avLst/>
                    </a:prstGeom>
                  </pic:spPr>
                </pic:pic>
              </a:graphicData>
            </a:graphic>
          </wp:inline>
        </w:drawing>
      </w:r>
    </w:p>
    <w:p w:rsidR="00381EF4" w:rsidRDefault="00A22AC4" w:rsidP="00A22AC4">
      <w:pPr>
        <w:spacing w:after="160" w:line="259" w:lineRule="auto"/>
        <w:ind w:left="851" w:hanging="851"/>
        <w:jc w:val="center"/>
        <w:rPr>
          <w:rFonts w:ascii="Times New Roman" w:eastAsia="Times New Roman" w:hAnsi="Times New Roman" w:cstheme="minorBidi"/>
          <w:sz w:val="24"/>
          <w:szCs w:val="22"/>
          <w:lang w:eastAsia="en-US"/>
        </w:rPr>
      </w:pPr>
      <w:r>
        <w:rPr>
          <w:rFonts w:ascii="Times New Roman" w:eastAsia="Times New Roman" w:hAnsi="Times New Roman" w:cstheme="minorBidi"/>
          <w:sz w:val="24"/>
          <w:szCs w:val="22"/>
          <w:lang w:eastAsia="en-US"/>
        </w:rPr>
        <w:t xml:space="preserve">Gambar 1. </w:t>
      </w:r>
      <w:r w:rsidR="00381EF4">
        <w:rPr>
          <w:rFonts w:ascii="Times New Roman" w:eastAsia="Times New Roman" w:hAnsi="Times New Roman" w:cstheme="minorBidi"/>
          <w:sz w:val="24"/>
          <w:szCs w:val="22"/>
          <w:lang w:eastAsia="en-US"/>
        </w:rPr>
        <w:t xml:space="preserve"> </w:t>
      </w:r>
      <w:r>
        <w:rPr>
          <w:rFonts w:ascii="Times New Roman" w:eastAsia="Times New Roman" w:hAnsi="Times New Roman" w:cstheme="minorBidi"/>
          <w:sz w:val="24"/>
          <w:szCs w:val="22"/>
          <w:lang w:eastAsia="en-US"/>
        </w:rPr>
        <w:t>Kesalahan</w:t>
      </w:r>
      <w:r w:rsidR="00381EF4">
        <w:rPr>
          <w:rFonts w:ascii="Times New Roman" w:eastAsia="Times New Roman" w:hAnsi="Times New Roman" w:cstheme="minorBidi"/>
          <w:sz w:val="24"/>
          <w:szCs w:val="22"/>
          <w:lang w:eastAsia="en-US"/>
        </w:rPr>
        <w:t xml:space="preserve"> Jawaban no 1</w:t>
      </w:r>
    </w:p>
    <w:p w:rsidR="00381EF4" w:rsidRDefault="00381EF4" w:rsidP="00F60F8F">
      <w:pPr>
        <w:spacing w:after="160" w:line="259" w:lineRule="auto"/>
        <w:ind w:left="1134"/>
        <w:jc w:val="both"/>
        <w:rPr>
          <w:rFonts w:ascii="Times New Roman" w:eastAsia="Times New Roman" w:hAnsi="Times New Roman" w:cstheme="minorBidi"/>
          <w:sz w:val="24"/>
          <w:szCs w:val="22"/>
          <w:lang w:eastAsia="en-US"/>
        </w:rPr>
      </w:pPr>
      <w:r>
        <w:rPr>
          <w:rFonts w:ascii="Times New Roman" w:eastAsia="Times New Roman" w:hAnsi="Times New Roman" w:cstheme="minorBidi"/>
          <w:sz w:val="24"/>
          <w:szCs w:val="22"/>
          <w:lang w:eastAsia="en-US"/>
        </w:rPr>
        <w:t>Siswa masih salah mendefinisikan apa itu pertidaksamaan linear dua variabel, tetapi siswa memahami contoh dari pertidaksamaan linear.</w:t>
      </w:r>
    </w:p>
    <w:p w:rsidR="00401FC2" w:rsidRDefault="00401FC2" w:rsidP="00401FC2">
      <w:pPr>
        <w:pStyle w:val="ListParagraph"/>
        <w:tabs>
          <w:tab w:val="left" w:pos="3453"/>
        </w:tabs>
        <w:spacing w:after="200" w:line="276" w:lineRule="auto"/>
        <w:ind w:left="1080"/>
        <w:jc w:val="both"/>
        <w:rPr>
          <w:noProof/>
        </w:rPr>
      </w:pPr>
      <w:r>
        <w:rPr>
          <w:rFonts w:ascii="Times New Roman" w:eastAsia="Times New Roman" w:hAnsi="Times New Roman" w:cstheme="minorBidi"/>
          <w:sz w:val="24"/>
          <w:szCs w:val="22"/>
          <w:lang w:eastAsia="en-US"/>
        </w:rPr>
        <w:t xml:space="preserve">Soal no 3. </w:t>
      </w:r>
      <w:r w:rsidRPr="00401FC2">
        <w:rPr>
          <w:rFonts w:ascii="Times New Roman" w:eastAsiaTheme="minorHAnsi" w:hAnsi="Times New Roman" w:cs="Times New Roman"/>
          <w:i/>
          <w:sz w:val="24"/>
          <w:szCs w:val="24"/>
          <w:lang w:eastAsia="en-US"/>
        </w:rPr>
        <w:t xml:space="preserve">Carilah Nilai maksimum fungsi objektif </w:t>
      </w:r>
      <m:oMath>
        <m:r>
          <w:rPr>
            <w:rFonts w:ascii="Cambria Math" w:eastAsiaTheme="minorHAnsi" w:hAnsi="Cambria Math" w:cs="Times New Roman"/>
            <w:sz w:val="24"/>
            <w:szCs w:val="24"/>
            <w:lang w:eastAsia="en-US"/>
          </w:rPr>
          <m:t>4x+5y</m:t>
        </m:r>
      </m:oMath>
      <w:r w:rsidRPr="00401FC2">
        <w:rPr>
          <w:rFonts w:ascii="Times New Roman" w:eastAsiaTheme="minorEastAsia" w:hAnsi="Times New Roman" w:cs="Times New Roman"/>
          <w:i/>
          <w:sz w:val="24"/>
          <w:szCs w:val="24"/>
          <w:lang w:eastAsia="en-US"/>
        </w:rPr>
        <w:t xml:space="preserve"> untuk daerah yang diarsir di bawah ini!</w:t>
      </w:r>
      <w:r w:rsidRPr="00401FC2">
        <w:rPr>
          <w:noProof/>
        </w:rPr>
        <w:t xml:space="preserve"> </w:t>
      </w:r>
    </w:p>
    <w:p w:rsidR="00401FC2" w:rsidRPr="00401FC2" w:rsidRDefault="00401FC2" w:rsidP="00401FC2">
      <w:pPr>
        <w:pStyle w:val="ListParagraph"/>
        <w:tabs>
          <w:tab w:val="left" w:pos="3453"/>
        </w:tabs>
        <w:spacing w:after="200" w:line="276" w:lineRule="auto"/>
        <w:ind w:left="1080"/>
        <w:jc w:val="both"/>
        <w:rPr>
          <w:rFonts w:ascii="Times New Roman" w:eastAsiaTheme="minorHAnsi" w:hAnsi="Times New Roman" w:cs="Times New Roman"/>
          <w:sz w:val="24"/>
          <w:szCs w:val="24"/>
          <w:lang w:val="en-US" w:eastAsia="en-US"/>
        </w:rPr>
      </w:pPr>
      <w:r>
        <w:rPr>
          <w:noProof/>
        </w:rPr>
        <w:drawing>
          <wp:inline distT="0" distB="0" distL="0" distR="0" wp14:anchorId="043CF5BB" wp14:editId="31ABB697">
            <wp:extent cx="1419225" cy="124637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22177" cy="1248963"/>
                    </a:xfrm>
                    <a:prstGeom prst="rect">
                      <a:avLst/>
                    </a:prstGeom>
                  </pic:spPr>
                </pic:pic>
              </a:graphicData>
            </a:graphic>
          </wp:inline>
        </w:drawing>
      </w:r>
    </w:p>
    <w:p w:rsidR="00401FC2" w:rsidRDefault="00401FC2" w:rsidP="00B455F1">
      <w:pPr>
        <w:spacing w:after="160" w:line="259" w:lineRule="auto"/>
        <w:ind w:left="1134"/>
        <w:jc w:val="center"/>
        <w:rPr>
          <w:rFonts w:ascii="Times New Roman" w:eastAsia="Times New Roman" w:hAnsi="Times New Roman" w:cstheme="minorBidi"/>
          <w:sz w:val="24"/>
          <w:szCs w:val="22"/>
          <w:lang w:eastAsia="en-US"/>
        </w:rPr>
      </w:pPr>
      <w:r>
        <w:rPr>
          <w:rFonts w:ascii="Times New Roman" w:eastAsia="Times New Roman" w:hAnsi="Times New Roman" w:cstheme="minorBidi"/>
          <w:noProof/>
          <w:sz w:val="24"/>
          <w:szCs w:val="22"/>
        </w:rPr>
        <w:drawing>
          <wp:inline distT="0" distB="0" distL="0" distR="0" wp14:anchorId="4EAE5E33" wp14:editId="12609BFA">
            <wp:extent cx="2105025" cy="1504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 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05369" cy="1505196"/>
                    </a:xfrm>
                    <a:prstGeom prst="rect">
                      <a:avLst/>
                    </a:prstGeom>
                  </pic:spPr>
                </pic:pic>
              </a:graphicData>
            </a:graphic>
          </wp:inline>
        </w:drawing>
      </w:r>
    </w:p>
    <w:p w:rsidR="00401FC2" w:rsidRDefault="00401FC2" w:rsidP="00401FC2">
      <w:pPr>
        <w:spacing w:after="160" w:line="259" w:lineRule="auto"/>
        <w:ind w:left="1134"/>
        <w:jc w:val="center"/>
        <w:rPr>
          <w:rFonts w:ascii="Times New Roman" w:eastAsia="Times New Roman" w:hAnsi="Times New Roman" w:cstheme="minorBidi"/>
          <w:sz w:val="24"/>
          <w:szCs w:val="22"/>
          <w:lang w:eastAsia="en-US"/>
        </w:rPr>
      </w:pPr>
      <w:r>
        <w:rPr>
          <w:rFonts w:ascii="Times New Roman" w:eastAsia="Times New Roman" w:hAnsi="Times New Roman" w:cstheme="minorBidi"/>
          <w:sz w:val="24"/>
          <w:szCs w:val="22"/>
          <w:lang w:eastAsia="en-US"/>
        </w:rPr>
        <w:t>Gambar 2. Kesalahan jawaban no 3</w:t>
      </w:r>
    </w:p>
    <w:p w:rsidR="00256733" w:rsidRDefault="00BD55B8" w:rsidP="00BD55B8">
      <w:pPr>
        <w:spacing w:after="160" w:line="259" w:lineRule="auto"/>
        <w:ind w:left="1134"/>
        <w:jc w:val="both"/>
        <w:rPr>
          <w:rFonts w:ascii="Times New Roman" w:eastAsia="Times New Roman" w:hAnsi="Times New Roman" w:cstheme="minorBidi"/>
          <w:sz w:val="24"/>
          <w:szCs w:val="22"/>
          <w:lang w:eastAsia="en-US"/>
        </w:rPr>
      </w:pPr>
      <w:r>
        <w:rPr>
          <w:rFonts w:ascii="Times New Roman" w:eastAsia="Times New Roman" w:hAnsi="Times New Roman" w:cstheme="minorBidi"/>
          <w:sz w:val="24"/>
          <w:szCs w:val="22"/>
          <w:lang w:eastAsia="en-US"/>
        </w:rPr>
        <w:t>Dari gambar 2 terlihat bahwa siswa kurang</w:t>
      </w:r>
      <w:r w:rsidR="00256733">
        <w:rPr>
          <w:rFonts w:ascii="Times New Roman" w:eastAsia="Times New Roman" w:hAnsi="Times New Roman" w:cstheme="minorBidi"/>
          <w:sz w:val="24"/>
          <w:szCs w:val="22"/>
          <w:lang w:eastAsia="en-US"/>
        </w:rPr>
        <w:t xml:space="preserve"> </w:t>
      </w:r>
      <w:r>
        <w:rPr>
          <w:rFonts w:ascii="Times New Roman" w:eastAsia="Times New Roman" w:hAnsi="Times New Roman" w:cstheme="minorBidi"/>
          <w:sz w:val="24"/>
          <w:szCs w:val="22"/>
          <w:lang w:eastAsia="en-US"/>
        </w:rPr>
        <w:t xml:space="preserve">memahami apa itu nilai maksimum </w:t>
      </w:r>
      <w:r w:rsidR="00256733">
        <w:rPr>
          <w:rFonts w:ascii="Times New Roman" w:eastAsia="Times New Roman" w:hAnsi="Times New Roman" w:cstheme="minorBidi"/>
          <w:sz w:val="24"/>
          <w:szCs w:val="22"/>
          <w:lang w:eastAsia="en-US"/>
        </w:rPr>
        <w:t>dari</w:t>
      </w:r>
      <w:r>
        <w:rPr>
          <w:rFonts w:ascii="Times New Roman" w:eastAsia="Times New Roman" w:hAnsi="Times New Roman" w:cstheme="minorBidi"/>
          <w:sz w:val="24"/>
          <w:szCs w:val="22"/>
          <w:lang w:eastAsia="en-US"/>
        </w:rPr>
        <w:t xml:space="preserve"> sebuah</w:t>
      </w:r>
      <w:r w:rsidR="00256733">
        <w:rPr>
          <w:rFonts w:ascii="Times New Roman" w:eastAsia="Times New Roman" w:hAnsi="Times New Roman" w:cstheme="minorBidi"/>
          <w:sz w:val="24"/>
          <w:szCs w:val="22"/>
          <w:lang w:eastAsia="en-US"/>
        </w:rPr>
        <w:t xml:space="preserve"> fungsi objektif</w:t>
      </w:r>
      <w:r>
        <w:rPr>
          <w:rFonts w:ascii="Times New Roman" w:eastAsia="Times New Roman" w:hAnsi="Times New Roman" w:cstheme="minorBidi"/>
          <w:sz w:val="24"/>
          <w:szCs w:val="22"/>
          <w:lang w:eastAsia="en-US"/>
        </w:rPr>
        <w:t>.</w:t>
      </w:r>
    </w:p>
    <w:p w:rsidR="0083012D" w:rsidRDefault="00381EF4" w:rsidP="0083012D">
      <w:pPr>
        <w:pStyle w:val="ListParagraph"/>
        <w:numPr>
          <w:ilvl w:val="0"/>
          <w:numId w:val="12"/>
        </w:numPr>
        <w:spacing w:after="160" w:line="259" w:lineRule="auto"/>
        <w:jc w:val="both"/>
        <w:rPr>
          <w:rFonts w:ascii="Times New Roman" w:eastAsia="Times New Roman" w:hAnsi="Times New Roman" w:cstheme="minorBidi"/>
          <w:i/>
          <w:sz w:val="24"/>
          <w:szCs w:val="22"/>
          <w:lang w:eastAsia="en-US"/>
        </w:rPr>
      </w:pPr>
      <w:r>
        <w:rPr>
          <w:rFonts w:ascii="Times New Roman" w:eastAsia="Times New Roman" w:hAnsi="Times New Roman" w:cstheme="minorBidi"/>
          <w:sz w:val="24"/>
          <w:szCs w:val="22"/>
          <w:lang w:eastAsia="en-US"/>
        </w:rPr>
        <w:t>Indikator (m</w:t>
      </w:r>
      <w:r w:rsidR="0083012D">
        <w:rPr>
          <w:rFonts w:ascii="Times New Roman" w:eastAsia="Times New Roman" w:hAnsi="Times New Roman" w:cstheme="minorBidi"/>
          <w:sz w:val="24"/>
          <w:szCs w:val="22"/>
          <w:lang w:eastAsia="en-US"/>
        </w:rPr>
        <w:t>engkomunikasikan ide matematik kedalam bentuk simbol atau gambar) no 2</w:t>
      </w:r>
      <w:r w:rsidR="0083012D" w:rsidRPr="0083012D">
        <w:rPr>
          <w:rFonts w:ascii="Times New Roman" w:eastAsia="Times New Roman" w:hAnsi="Times New Roman" w:cstheme="minorBidi"/>
          <w:sz w:val="24"/>
          <w:szCs w:val="22"/>
          <w:lang w:eastAsia="en-US"/>
        </w:rPr>
        <w:t xml:space="preserve"> </w:t>
      </w:r>
      <w:r w:rsidR="0083012D" w:rsidRPr="0083012D">
        <w:rPr>
          <w:rFonts w:ascii="Times New Roman" w:eastAsia="Times New Roman" w:hAnsi="Times New Roman" w:cstheme="minorBidi"/>
          <w:i/>
          <w:sz w:val="24"/>
          <w:szCs w:val="22"/>
          <w:lang w:eastAsia="en-US"/>
        </w:rPr>
        <w:t xml:space="preserve">Untuk membuat  roti korea dibutuhkan 2 kg tepung protein tinggi dan 1 kg gula pasir, sedangkan untuk membuat bolen pisang dibutuhkan 3 kg tepung protein tinggi  dan 1 kg gula pasir. Persediaan tepung terigu 6 kg sedangkan gula pasir 4 kg. Setiap satu adonan roti korea menghasilkan keuntungan Rp.60.000,00 dan satu adonan bolen pisang menghasilkan </w:t>
      </w:r>
      <w:r w:rsidR="0083012D" w:rsidRPr="0083012D">
        <w:rPr>
          <w:rFonts w:ascii="Times New Roman" w:eastAsia="Times New Roman" w:hAnsi="Times New Roman" w:cstheme="minorBidi"/>
          <w:i/>
          <w:sz w:val="24"/>
          <w:szCs w:val="22"/>
          <w:lang w:eastAsia="en-US"/>
        </w:rPr>
        <w:lastRenderedPageBreak/>
        <w:t>keuntungan Rp. 75.000,00. Ubahlah kedalam model matematik dan buatlah grafiknya!</w:t>
      </w:r>
    </w:p>
    <w:p w:rsidR="0083012D" w:rsidRPr="0083012D" w:rsidRDefault="0083012D" w:rsidP="00A22AC4">
      <w:pPr>
        <w:spacing w:after="160" w:line="259" w:lineRule="auto"/>
        <w:jc w:val="center"/>
        <w:rPr>
          <w:rFonts w:ascii="Times New Roman" w:eastAsia="Times New Roman" w:hAnsi="Times New Roman" w:cstheme="minorBidi"/>
          <w:sz w:val="24"/>
          <w:szCs w:val="22"/>
          <w:lang w:eastAsia="en-US"/>
        </w:rPr>
      </w:pPr>
      <w:r>
        <w:rPr>
          <w:rFonts w:ascii="Times New Roman" w:eastAsia="Times New Roman" w:hAnsi="Times New Roman" w:cstheme="minorBidi"/>
          <w:noProof/>
          <w:sz w:val="24"/>
          <w:szCs w:val="22"/>
        </w:rPr>
        <w:drawing>
          <wp:inline distT="0" distB="0" distL="0" distR="0">
            <wp:extent cx="2094865" cy="161925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 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97486" cy="1621276"/>
                    </a:xfrm>
                    <a:prstGeom prst="rect">
                      <a:avLst/>
                    </a:prstGeom>
                  </pic:spPr>
                </pic:pic>
              </a:graphicData>
            </a:graphic>
          </wp:inline>
        </w:drawing>
      </w:r>
    </w:p>
    <w:p w:rsidR="00381EF4" w:rsidRDefault="00401FC2" w:rsidP="00A22AC4">
      <w:pPr>
        <w:pStyle w:val="ListParagraph"/>
        <w:spacing w:after="160" w:line="259" w:lineRule="auto"/>
        <w:ind w:left="1140"/>
        <w:jc w:val="center"/>
        <w:rPr>
          <w:rFonts w:ascii="Times New Roman" w:eastAsia="Times New Roman" w:hAnsi="Times New Roman" w:cstheme="minorBidi"/>
          <w:sz w:val="24"/>
          <w:szCs w:val="22"/>
          <w:lang w:eastAsia="en-US"/>
        </w:rPr>
      </w:pPr>
      <w:r>
        <w:rPr>
          <w:rFonts w:ascii="Times New Roman" w:eastAsia="Times New Roman" w:hAnsi="Times New Roman" w:cstheme="minorBidi"/>
          <w:sz w:val="24"/>
          <w:szCs w:val="22"/>
          <w:lang w:eastAsia="en-US"/>
        </w:rPr>
        <w:t>Gambar 3</w:t>
      </w:r>
      <w:r w:rsidR="00A22AC4">
        <w:rPr>
          <w:rFonts w:ascii="Times New Roman" w:eastAsia="Times New Roman" w:hAnsi="Times New Roman" w:cstheme="minorBidi"/>
          <w:sz w:val="24"/>
          <w:szCs w:val="22"/>
          <w:lang w:eastAsia="en-US"/>
        </w:rPr>
        <w:t>. Kesalahan Jawaban no 2</w:t>
      </w:r>
    </w:p>
    <w:p w:rsidR="00A22AC4" w:rsidRDefault="00401FC2" w:rsidP="00A22AC4">
      <w:pPr>
        <w:pStyle w:val="ListParagraph"/>
        <w:spacing w:after="160" w:line="259" w:lineRule="auto"/>
        <w:ind w:left="1140"/>
        <w:jc w:val="both"/>
        <w:rPr>
          <w:rFonts w:ascii="Times New Roman" w:eastAsia="Times New Roman" w:hAnsi="Times New Roman" w:cstheme="minorBidi"/>
          <w:sz w:val="24"/>
          <w:szCs w:val="22"/>
          <w:lang w:eastAsia="en-US"/>
        </w:rPr>
      </w:pPr>
      <w:r>
        <w:rPr>
          <w:rFonts w:ascii="Times New Roman" w:eastAsia="Times New Roman" w:hAnsi="Times New Roman" w:cstheme="minorBidi"/>
          <w:sz w:val="24"/>
          <w:szCs w:val="22"/>
          <w:lang w:eastAsia="en-US"/>
        </w:rPr>
        <w:t>Dari Gambar 3</w:t>
      </w:r>
      <w:r w:rsidR="00A22AC4">
        <w:rPr>
          <w:rFonts w:ascii="Times New Roman" w:eastAsia="Times New Roman" w:hAnsi="Times New Roman" w:cstheme="minorBidi"/>
          <w:sz w:val="24"/>
          <w:szCs w:val="22"/>
          <w:lang w:eastAsia="en-US"/>
        </w:rPr>
        <w:t>, Siswa memahami apa itu model matemati</w:t>
      </w:r>
      <w:r w:rsidR="00BD55B8">
        <w:rPr>
          <w:rFonts w:ascii="Times New Roman" w:eastAsia="Times New Roman" w:hAnsi="Times New Roman" w:cstheme="minorBidi"/>
          <w:sz w:val="24"/>
          <w:szCs w:val="22"/>
          <w:lang w:eastAsia="en-US"/>
        </w:rPr>
        <w:t>ka tetapi siswa tidak tepat dalam</w:t>
      </w:r>
      <w:r w:rsidR="00A22AC4">
        <w:rPr>
          <w:rFonts w:ascii="Times New Roman" w:eastAsia="Times New Roman" w:hAnsi="Times New Roman" w:cstheme="minorBidi"/>
          <w:sz w:val="24"/>
          <w:szCs w:val="22"/>
          <w:lang w:eastAsia="en-US"/>
        </w:rPr>
        <w:t xml:space="preserve"> memodelkan soal cerita dan membuat grafiknya.</w:t>
      </w:r>
    </w:p>
    <w:p w:rsidR="00BD55B8" w:rsidRPr="00BD55B8" w:rsidRDefault="00850242" w:rsidP="00BD55B8">
      <w:pPr>
        <w:pStyle w:val="ListParagraph"/>
        <w:numPr>
          <w:ilvl w:val="0"/>
          <w:numId w:val="12"/>
        </w:numPr>
        <w:spacing w:after="160" w:line="259" w:lineRule="auto"/>
        <w:jc w:val="both"/>
        <w:rPr>
          <w:rFonts w:ascii="Times New Roman" w:eastAsia="Times New Roman" w:hAnsi="Times New Roman" w:cstheme="minorBidi"/>
          <w:i/>
          <w:sz w:val="24"/>
          <w:szCs w:val="22"/>
          <w:lang w:eastAsia="en-US"/>
        </w:rPr>
      </w:pPr>
      <w:r>
        <w:rPr>
          <w:rFonts w:ascii="Times New Roman" w:eastAsia="Times New Roman" w:hAnsi="Times New Roman" w:cstheme="minorBidi"/>
          <w:sz w:val="24"/>
          <w:szCs w:val="22"/>
          <w:lang w:eastAsia="en-US"/>
        </w:rPr>
        <w:t>Indikator (</w:t>
      </w:r>
      <w:r w:rsidR="00BD55B8">
        <w:rPr>
          <w:rFonts w:ascii="Times New Roman" w:eastAsia="Times New Roman" w:hAnsi="Times New Roman" w:cstheme="minorBidi"/>
          <w:sz w:val="24"/>
          <w:szCs w:val="22"/>
          <w:lang w:eastAsia="en-US"/>
        </w:rPr>
        <w:t xml:space="preserve">Menghubungkan pengetahuan baru dengan pengetahuan terdahulu) soal no 4. </w:t>
      </w:r>
      <w:r w:rsidR="00BD55B8" w:rsidRPr="00BD55B8">
        <w:rPr>
          <w:rFonts w:ascii="Times New Roman" w:eastAsia="Times New Roman" w:hAnsi="Times New Roman" w:cstheme="minorBidi"/>
          <w:i/>
          <w:sz w:val="24"/>
          <w:szCs w:val="22"/>
          <w:lang w:eastAsia="en-US"/>
        </w:rPr>
        <w:t>Paman memiliki modal usaha berjualan buah sebesar Rp. 5000.000,00 untuk membeli buah jeruk dan apel. Harga jeruk perkilogram Rp. 15000,00 dan apel perkilogram Rp. 20.000,00. Kapasitas keranjang untuk menampung buah maksimal 300 kg. Berapa jumlah jeruk dan apel agar mengisi kapasitas maksimum keranjang buah tersebut!konsep apa saja yang dibutuhkan untuk menyelesaikan soal tersebut!</w:t>
      </w:r>
    </w:p>
    <w:p w:rsidR="00BD55B8" w:rsidRDefault="00BD55B8" w:rsidP="00BD55B8">
      <w:pPr>
        <w:pStyle w:val="ListParagraph"/>
        <w:spacing w:after="160" w:line="259" w:lineRule="auto"/>
        <w:ind w:left="1140"/>
        <w:jc w:val="both"/>
        <w:rPr>
          <w:rFonts w:ascii="Times New Roman" w:eastAsia="Times New Roman" w:hAnsi="Times New Roman" w:cstheme="minorBidi"/>
          <w:sz w:val="24"/>
          <w:szCs w:val="22"/>
          <w:lang w:eastAsia="en-US"/>
        </w:rPr>
      </w:pPr>
    </w:p>
    <w:p w:rsidR="00BD55B8" w:rsidRDefault="00BD55B8" w:rsidP="00BD55B8">
      <w:pPr>
        <w:pStyle w:val="ListParagraph"/>
        <w:spacing w:after="160" w:line="259" w:lineRule="auto"/>
        <w:ind w:left="1140"/>
        <w:jc w:val="center"/>
        <w:rPr>
          <w:rFonts w:ascii="Times New Roman" w:eastAsia="Times New Roman" w:hAnsi="Times New Roman" w:cstheme="minorBidi"/>
          <w:sz w:val="24"/>
          <w:szCs w:val="22"/>
          <w:lang w:eastAsia="en-US"/>
        </w:rPr>
      </w:pPr>
      <w:r>
        <w:rPr>
          <w:rFonts w:ascii="Times New Roman" w:eastAsia="Times New Roman" w:hAnsi="Times New Roman" w:cstheme="minorBidi"/>
          <w:noProof/>
          <w:sz w:val="24"/>
          <w:szCs w:val="22"/>
        </w:rPr>
        <w:drawing>
          <wp:inline distT="0" distB="0" distL="0" distR="0">
            <wp:extent cx="2114550" cy="167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 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21398" cy="1681829"/>
                    </a:xfrm>
                    <a:prstGeom prst="rect">
                      <a:avLst/>
                    </a:prstGeom>
                  </pic:spPr>
                </pic:pic>
              </a:graphicData>
            </a:graphic>
          </wp:inline>
        </w:drawing>
      </w:r>
    </w:p>
    <w:p w:rsidR="00BD55B8" w:rsidRDefault="00BD55B8" w:rsidP="00BD55B8">
      <w:pPr>
        <w:pStyle w:val="ListParagraph"/>
        <w:spacing w:after="160" w:line="259" w:lineRule="auto"/>
        <w:ind w:left="1140"/>
        <w:jc w:val="center"/>
        <w:rPr>
          <w:rFonts w:ascii="Times New Roman" w:eastAsia="Times New Roman" w:hAnsi="Times New Roman" w:cstheme="minorBidi"/>
          <w:sz w:val="24"/>
          <w:szCs w:val="22"/>
          <w:lang w:eastAsia="en-US"/>
        </w:rPr>
      </w:pPr>
      <w:r>
        <w:rPr>
          <w:rFonts w:ascii="Times New Roman" w:eastAsia="Times New Roman" w:hAnsi="Times New Roman" w:cstheme="minorBidi"/>
          <w:sz w:val="24"/>
          <w:szCs w:val="22"/>
          <w:lang w:eastAsia="en-US"/>
        </w:rPr>
        <w:t>Gambar 4. Kesalahan J</w:t>
      </w:r>
      <w:r w:rsidRPr="00BD55B8">
        <w:rPr>
          <w:rFonts w:ascii="Times New Roman" w:eastAsia="Times New Roman" w:hAnsi="Times New Roman" w:cstheme="minorBidi"/>
          <w:sz w:val="24"/>
          <w:szCs w:val="22"/>
          <w:lang w:eastAsia="en-US"/>
        </w:rPr>
        <w:t>awaban no 4</w:t>
      </w:r>
    </w:p>
    <w:p w:rsidR="00A22AC4" w:rsidRDefault="00BD55B8" w:rsidP="00904758">
      <w:pPr>
        <w:pStyle w:val="ListParagraph"/>
        <w:spacing w:after="160" w:line="259" w:lineRule="auto"/>
        <w:ind w:left="1140"/>
        <w:jc w:val="both"/>
        <w:rPr>
          <w:rFonts w:ascii="Times New Roman" w:eastAsia="Times New Roman" w:hAnsi="Times New Roman" w:cstheme="minorBidi"/>
          <w:sz w:val="24"/>
          <w:szCs w:val="22"/>
          <w:lang w:eastAsia="en-US"/>
        </w:rPr>
      </w:pPr>
      <w:r>
        <w:rPr>
          <w:rFonts w:ascii="Times New Roman" w:eastAsia="Times New Roman" w:hAnsi="Times New Roman" w:cstheme="minorBidi"/>
          <w:sz w:val="24"/>
          <w:szCs w:val="22"/>
          <w:lang w:eastAsia="en-US"/>
        </w:rPr>
        <w:t>Dari gambar 4 terlihat bahwa siswa hanya menyebutkan satu keterkaitan konsep dalam menyelesaikan soal. Ini menunjukkan keterbatasan siswa dalam menganalisis keterkaitan konsep satu dengan yang lainnya.</w:t>
      </w:r>
    </w:p>
    <w:p w:rsidR="00904758" w:rsidRPr="00904758" w:rsidRDefault="00904758" w:rsidP="00904758">
      <w:pPr>
        <w:pStyle w:val="ListParagraph"/>
        <w:numPr>
          <w:ilvl w:val="0"/>
          <w:numId w:val="12"/>
        </w:numPr>
        <w:spacing w:after="160" w:line="259" w:lineRule="auto"/>
        <w:jc w:val="both"/>
        <w:rPr>
          <w:rFonts w:ascii="Times New Roman" w:eastAsia="Times New Roman" w:hAnsi="Times New Roman" w:cstheme="minorBidi"/>
          <w:i/>
          <w:sz w:val="24"/>
          <w:szCs w:val="22"/>
          <w:lang w:eastAsia="en-US"/>
        </w:rPr>
      </w:pPr>
      <w:r w:rsidRPr="00904758">
        <w:rPr>
          <w:rFonts w:ascii="Times New Roman" w:eastAsia="Times New Roman" w:hAnsi="Times New Roman" w:cstheme="minorBidi"/>
          <w:sz w:val="24"/>
          <w:szCs w:val="22"/>
          <w:lang w:eastAsia="en-US"/>
        </w:rPr>
        <w:t xml:space="preserve">Indikator (Mengevaluasi proses penyelesaian) soal no 5. </w:t>
      </w:r>
      <w:r w:rsidRPr="00904758">
        <w:rPr>
          <w:rFonts w:ascii="Times New Roman" w:eastAsia="Times New Roman" w:hAnsi="Times New Roman" w:cstheme="minorBidi"/>
          <w:i/>
          <w:sz w:val="24"/>
          <w:szCs w:val="22"/>
          <w:lang w:eastAsia="en-US"/>
        </w:rPr>
        <w:t>Coba analisis dan uraikan dengan cara anda, benarkah untuk f (</w:t>
      </w:r>
      <m:oMath>
        <m:r>
          <w:rPr>
            <w:rFonts w:ascii="Cambria Math" w:eastAsia="Times New Roman" w:hAnsi="Cambria Math" w:cstheme="minorBidi"/>
            <w:sz w:val="24"/>
            <w:szCs w:val="22"/>
            <w:lang w:eastAsia="en-US"/>
          </w:rPr>
          <m:t>x</m:t>
        </m:r>
      </m:oMath>
      <w:r w:rsidRPr="00904758">
        <w:rPr>
          <w:rFonts w:ascii="Times New Roman" w:eastAsia="Times New Roman" w:hAnsi="Times New Roman" w:cstheme="minorBidi"/>
          <w:i/>
          <w:sz w:val="24"/>
          <w:szCs w:val="22"/>
          <w:lang w:eastAsia="en-US"/>
        </w:rPr>
        <w:t>,y) = 8</w:t>
      </w:r>
      <m:oMath>
        <m:r>
          <w:rPr>
            <w:rFonts w:ascii="Cambria Math" w:eastAsia="Times New Roman" w:hAnsi="Cambria Math" w:cstheme="minorBidi"/>
            <w:sz w:val="24"/>
            <w:szCs w:val="22"/>
            <w:lang w:eastAsia="en-US"/>
          </w:rPr>
          <m:t>x+y</m:t>
        </m:r>
      </m:oMath>
      <w:r w:rsidRPr="00904758">
        <w:rPr>
          <w:rFonts w:ascii="Times New Roman" w:eastAsia="Times New Roman" w:hAnsi="Times New Roman" w:cstheme="minorBidi"/>
          <w:i/>
          <w:sz w:val="24"/>
          <w:szCs w:val="22"/>
          <w:lang w:eastAsia="en-US"/>
        </w:rPr>
        <w:t xml:space="preserve"> pada daerah yang dibatasi oleh 1 </w:t>
      </w:r>
      <m:oMath>
        <m:r>
          <w:rPr>
            <w:rFonts w:ascii="Cambria Math" w:eastAsia="Times New Roman" w:hAnsi="Cambria Math" w:cstheme="minorBidi"/>
            <w:sz w:val="24"/>
            <w:szCs w:val="22"/>
            <w:lang w:eastAsia="en-US"/>
          </w:rPr>
          <m:t>≤x≤5</m:t>
        </m:r>
      </m:oMath>
      <w:r w:rsidRPr="00904758">
        <w:rPr>
          <w:rFonts w:ascii="Times New Roman" w:eastAsia="Times New Roman" w:hAnsi="Times New Roman" w:cstheme="minorBidi"/>
          <w:i/>
          <w:sz w:val="24"/>
          <w:szCs w:val="22"/>
          <w:lang w:eastAsia="en-US"/>
        </w:rPr>
        <w:t xml:space="preserve"> dan 0</w:t>
      </w:r>
      <m:oMath>
        <m:r>
          <w:rPr>
            <w:rFonts w:ascii="Cambria Math" w:eastAsia="Times New Roman" w:hAnsi="Cambria Math" w:cstheme="minorBidi"/>
            <w:sz w:val="24"/>
            <w:szCs w:val="22"/>
            <w:lang w:eastAsia="en-US"/>
          </w:rPr>
          <m:t xml:space="preserve"> ≤y≤7</m:t>
        </m:r>
      </m:oMath>
      <w:r w:rsidRPr="00904758">
        <w:rPr>
          <w:rFonts w:ascii="Times New Roman" w:eastAsia="Times New Roman" w:hAnsi="Times New Roman" w:cstheme="minorBidi"/>
          <w:i/>
          <w:sz w:val="24"/>
          <w:szCs w:val="22"/>
          <w:lang w:eastAsia="en-US"/>
        </w:rPr>
        <w:t xml:space="preserve">serta </w:t>
      </w:r>
      <m:oMath>
        <m:r>
          <w:rPr>
            <w:rFonts w:ascii="Cambria Math" w:eastAsia="Times New Roman" w:hAnsi="Cambria Math" w:cstheme="minorBidi"/>
            <w:sz w:val="24"/>
            <w:szCs w:val="22"/>
            <w:lang w:eastAsia="en-US"/>
          </w:rPr>
          <m:t>x+y≤6</m:t>
        </m:r>
      </m:oMath>
      <w:r w:rsidRPr="00904758">
        <w:rPr>
          <w:rFonts w:ascii="Times New Roman" w:eastAsia="Times New Roman" w:hAnsi="Times New Roman" w:cstheme="minorBidi"/>
          <w:i/>
          <w:sz w:val="24"/>
          <w:szCs w:val="22"/>
          <w:lang w:eastAsia="en-US"/>
        </w:rPr>
        <w:t xml:space="preserve"> memiliki nilai minimum 8! Gambarkan grafiknya!</w:t>
      </w:r>
    </w:p>
    <w:p w:rsidR="00904758" w:rsidRDefault="00904758" w:rsidP="006656DA">
      <w:pPr>
        <w:spacing w:after="160" w:line="259" w:lineRule="auto"/>
        <w:ind w:left="780"/>
        <w:jc w:val="center"/>
        <w:rPr>
          <w:rFonts w:ascii="Times New Roman" w:eastAsia="Times New Roman" w:hAnsi="Times New Roman" w:cstheme="minorBidi"/>
          <w:sz w:val="24"/>
          <w:szCs w:val="22"/>
          <w:lang w:eastAsia="en-US"/>
        </w:rPr>
      </w:pPr>
      <w:r>
        <w:rPr>
          <w:rFonts w:ascii="Times New Roman" w:eastAsia="Times New Roman" w:hAnsi="Times New Roman" w:cstheme="minorBidi"/>
          <w:noProof/>
          <w:sz w:val="24"/>
          <w:szCs w:val="22"/>
        </w:rPr>
        <w:drawing>
          <wp:inline distT="0" distB="0" distL="0" distR="0">
            <wp:extent cx="2076450" cy="15519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 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86888" cy="1559741"/>
                    </a:xfrm>
                    <a:prstGeom prst="rect">
                      <a:avLst/>
                    </a:prstGeom>
                  </pic:spPr>
                </pic:pic>
              </a:graphicData>
            </a:graphic>
          </wp:inline>
        </w:drawing>
      </w:r>
    </w:p>
    <w:p w:rsidR="0083012D" w:rsidRPr="00904758" w:rsidRDefault="00904758" w:rsidP="00904758">
      <w:pPr>
        <w:spacing w:after="160" w:line="259" w:lineRule="auto"/>
        <w:ind w:left="780"/>
        <w:jc w:val="center"/>
        <w:rPr>
          <w:rFonts w:ascii="Times New Roman" w:eastAsia="Times New Roman" w:hAnsi="Times New Roman" w:cstheme="minorBidi"/>
          <w:sz w:val="24"/>
          <w:szCs w:val="22"/>
          <w:lang w:eastAsia="en-US"/>
        </w:rPr>
      </w:pPr>
      <w:r w:rsidRPr="00904758">
        <w:rPr>
          <w:rFonts w:ascii="Times New Roman" w:eastAsia="Times New Roman" w:hAnsi="Times New Roman" w:cstheme="minorBidi"/>
          <w:sz w:val="24"/>
          <w:szCs w:val="22"/>
          <w:lang w:eastAsia="en-US"/>
        </w:rPr>
        <w:t>Gambar 5. Kesalahan Jawaban no 5</w:t>
      </w:r>
    </w:p>
    <w:p w:rsidR="00381EF4" w:rsidRDefault="00381EF4" w:rsidP="00381EF4">
      <w:pPr>
        <w:spacing w:after="160" w:line="259" w:lineRule="auto"/>
        <w:ind w:left="851" w:hanging="851"/>
        <w:jc w:val="both"/>
        <w:rPr>
          <w:rFonts w:ascii="Times New Roman" w:eastAsia="Times New Roman" w:hAnsi="Times New Roman" w:cstheme="minorBidi"/>
          <w:sz w:val="24"/>
          <w:szCs w:val="22"/>
          <w:lang w:eastAsia="en-US"/>
        </w:rPr>
      </w:pPr>
    </w:p>
    <w:p w:rsidR="00381EF4" w:rsidRDefault="00904758" w:rsidP="00381EF4">
      <w:pPr>
        <w:spacing w:after="160" w:line="259" w:lineRule="auto"/>
        <w:ind w:left="851" w:hanging="851"/>
        <w:jc w:val="both"/>
        <w:rPr>
          <w:rFonts w:ascii="Times New Roman" w:eastAsia="Times New Roman" w:hAnsi="Times New Roman" w:cstheme="minorBidi"/>
          <w:sz w:val="24"/>
          <w:szCs w:val="22"/>
          <w:lang w:eastAsia="en-US"/>
        </w:rPr>
      </w:pPr>
      <w:r>
        <w:rPr>
          <w:rFonts w:ascii="Times New Roman" w:eastAsia="Times New Roman" w:hAnsi="Times New Roman" w:cstheme="minorBidi"/>
          <w:sz w:val="24"/>
          <w:szCs w:val="22"/>
          <w:lang w:eastAsia="en-US"/>
        </w:rPr>
        <w:t xml:space="preserve">                    Dari gambar 5 terlihat bahwa kesalahan siswa pada indikator tersebut yaitu siswa tidak rampung</w:t>
      </w:r>
      <w:r w:rsidR="00662024">
        <w:rPr>
          <w:rFonts w:ascii="Times New Roman" w:eastAsia="Times New Roman" w:hAnsi="Times New Roman" w:cstheme="minorBidi"/>
          <w:sz w:val="24"/>
          <w:szCs w:val="22"/>
          <w:lang w:eastAsia="en-US"/>
        </w:rPr>
        <w:t xml:space="preserve"> menyelesaikan soal</w:t>
      </w:r>
      <w:r>
        <w:rPr>
          <w:rFonts w:ascii="Times New Roman" w:eastAsia="Times New Roman" w:hAnsi="Times New Roman" w:cstheme="minorBidi"/>
          <w:sz w:val="24"/>
          <w:szCs w:val="22"/>
          <w:lang w:eastAsia="en-US"/>
        </w:rPr>
        <w:t xml:space="preserve"> dan </w:t>
      </w:r>
      <w:r w:rsidR="00662024">
        <w:rPr>
          <w:rFonts w:ascii="Times New Roman" w:eastAsia="Times New Roman" w:hAnsi="Times New Roman" w:cstheme="minorBidi"/>
          <w:sz w:val="24"/>
          <w:szCs w:val="22"/>
          <w:lang w:eastAsia="en-US"/>
        </w:rPr>
        <w:t>tidak jelas dalam mengevaluasi proses penyelesaian, siswa tidak memahami cara menganalisis kebenaran suatu jawaban.</w:t>
      </w:r>
    </w:p>
    <w:p w:rsidR="004C2136" w:rsidRPr="006656DA" w:rsidRDefault="006656DA" w:rsidP="006656DA">
      <w:pPr>
        <w:spacing w:after="160" w:line="259" w:lineRule="auto"/>
        <w:ind w:left="851" w:hanging="851"/>
        <w:jc w:val="both"/>
        <w:rPr>
          <w:rFonts w:ascii="Times New Roman" w:eastAsia="Times New Roman" w:hAnsi="Times New Roman" w:cstheme="minorBidi"/>
          <w:sz w:val="24"/>
          <w:szCs w:val="22"/>
          <w:lang w:eastAsia="en-US"/>
        </w:rPr>
      </w:pPr>
      <w:r>
        <w:rPr>
          <w:rFonts w:ascii="Times New Roman" w:eastAsia="Times New Roman" w:hAnsi="Times New Roman" w:cstheme="minorBidi"/>
          <w:sz w:val="24"/>
          <w:szCs w:val="22"/>
          <w:lang w:eastAsia="en-US"/>
        </w:rPr>
        <w:t xml:space="preserve">              Berikut pembahasan tiap pertemuan dari lembar kerja yang dihasilkan dan divalidasi oleh ahli:</w:t>
      </w:r>
    </w:p>
    <w:p w:rsidR="004C2136" w:rsidRDefault="004C2136" w:rsidP="004C2136">
      <w:pPr>
        <w:spacing w:line="235" w:lineRule="auto"/>
        <w:ind w:left="851" w:right="89"/>
        <w:jc w:val="both"/>
        <w:rPr>
          <w:rFonts w:ascii="Times New Roman" w:eastAsia="Times New Roman" w:hAnsi="Times New Roman"/>
          <w:sz w:val="24"/>
        </w:rPr>
      </w:pPr>
      <w:r>
        <w:rPr>
          <w:rFonts w:ascii="Times New Roman" w:eastAsia="Times New Roman" w:hAnsi="Times New Roman"/>
          <w:sz w:val="24"/>
        </w:rPr>
        <w:t xml:space="preserve">     Pertemuan 1 : Siswa sudah mengerjakan bahan ajar dengan baik  sesuai dengan  indikator yang ditentukan. Proses pengembangan bahan ajar sudah berjalan dengan baik sehingga. </w:t>
      </w:r>
      <w:r w:rsidR="00BA6CC1">
        <w:rPr>
          <w:rFonts w:ascii="Times New Roman" w:eastAsia="Times New Roman" w:hAnsi="Times New Roman"/>
          <w:sz w:val="24"/>
        </w:rPr>
        <w:t>Dengan arahan guru, beberapa s</w:t>
      </w:r>
      <w:r>
        <w:rPr>
          <w:rFonts w:ascii="Times New Roman" w:eastAsia="Times New Roman" w:hAnsi="Times New Roman"/>
          <w:sz w:val="24"/>
        </w:rPr>
        <w:t>iswa sudah mengetahui apa itu program linear dan materi-materi apa saja yang terkait sebelumnya dengan materi program linear. Siswa diingatkan kembali mengenai sistem pertidaksamaan</w:t>
      </w:r>
      <w:r w:rsidR="00EA103F">
        <w:rPr>
          <w:rFonts w:ascii="Times New Roman" w:eastAsia="Times New Roman" w:hAnsi="Times New Roman"/>
          <w:sz w:val="24"/>
        </w:rPr>
        <w:t xml:space="preserve"> linear dua variabel serta memahami</w:t>
      </w:r>
      <w:r>
        <w:rPr>
          <w:rFonts w:ascii="Times New Roman" w:eastAsia="Times New Roman" w:hAnsi="Times New Roman"/>
          <w:sz w:val="24"/>
        </w:rPr>
        <w:t xml:space="preserve"> grafik pe</w:t>
      </w:r>
      <w:r w:rsidR="00EA103F">
        <w:rPr>
          <w:rFonts w:ascii="Times New Roman" w:eastAsia="Times New Roman" w:hAnsi="Times New Roman"/>
          <w:sz w:val="24"/>
        </w:rPr>
        <w:t>rtidaksamaan linear</w:t>
      </w:r>
      <w:r>
        <w:rPr>
          <w:rFonts w:ascii="Times New Roman" w:eastAsia="Times New Roman" w:hAnsi="Times New Roman"/>
          <w:sz w:val="24"/>
        </w:rPr>
        <w:t>.</w:t>
      </w:r>
    </w:p>
    <w:p w:rsidR="004C2136" w:rsidRDefault="004C2136" w:rsidP="004C2136">
      <w:pPr>
        <w:spacing w:line="235" w:lineRule="auto"/>
        <w:ind w:left="851" w:right="89"/>
        <w:jc w:val="both"/>
        <w:rPr>
          <w:rFonts w:ascii="Times New Roman" w:eastAsia="Times New Roman" w:hAnsi="Times New Roman"/>
          <w:sz w:val="24"/>
        </w:rPr>
      </w:pPr>
      <w:r>
        <w:rPr>
          <w:rFonts w:ascii="Times New Roman" w:eastAsia="Times New Roman" w:hAnsi="Times New Roman"/>
          <w:sz w:val="24"/>
        </w:rPr>
        <w:t xml:space="preserve">         Pertemuan 2 :  Pada pertemuan ini siswa menyelesaikan tahapan cukup baik, siswa menyelesaikan soal pertidaksamaan linear dua variabel, menyelesaikan soal sistem persamaan linear dua variabel. Beberapa siswa masih mengalami kekeliruan.</w:t>
      </w:r>
    </w:p>
    <w:p w:rsidR="004C2136" w:rsidRDefault="00AA2E83" w:rsidP="004C2136">
      <w:pPr>
        <w:spacing w:line="235" w:lineRule="auto"/>
        <w:ind w:left="851" w:right="89"/>
        <w:jc w:val="both"/>
        <w:rPr>
          <w:rFonts w:ascii="Times New Roman" w:eastAsia="Times New Roman" w:hAnsi="Times New Roman"/>
          <w:sz w:val="24"/>
        </w:rPr>
      </w:pPr>
      <w:r>
        <w:rPr>
          <w:rFonts w:ascii="Times New Roman" w:eastAsia="Times New Roman" w:hAnsi="Times New Roman"/>
          <w:sz w:val="24"/>
        </w:rPr>
        <w:t xml:space="preserve">         Pertemuan 3</w:t>
      </w:r>
      <w:r w:rsidR="004C2136">
        <w:rPr>
          <w:rFonts w:ascii="Times New Roman" w:eastAsia="Times New Roman" w:hAnsi="Times New Roman"/>
          <w:sz w:val="24"/>
        </w:rPr>
        <w:t xml:space="preserve">: Pada pertemuan ini siswa belajar mengenai pemodelan matematika dari permasalahan yang berkaitan dengan kehidupan sehari-hari, serta penyelesaian dari permasalahan tersebut. Ada sedikit revisi mengenai pemahaman siswa tentang pemodelan dari ide matematik kedalam simbol matematik. Pemodelan tidak harus dimisalkan dengan “x” dan “y” bisa juga dengan simbol lainnya.   </w:t>
      </w:r>
    </w:p>
    <w:p w:rsidR="004C2136" w:rsidRDefault="004C2136" w:rsidP="004C2136">
      <w:pPr>
        <w:spacing w:line="235" w:lineRule="auto"/>
        <w:ind w:left="851"/>
        <w:jc w:val="both"/>
        <w:rPr>
          <w:rFonts w:ascii="Times New Roman" w:eastAsia="Times New Roman" w:hAnsi="Times New Roman"/>
          <w:sz w:val="24"/>
        </w:rPr>
      </w:pPr>
      <w:r>
        <w:rPr>
          <w:rFonts w:ascii="Times New Roman" w:eastAsia="Times New Roman" w:hAnsi="Times New Roman"/>
          <w:sz w:val="24"/>
        </w:rPr>
        <w:t xml:space="preserve">         Pertemuan 4 : Pada pertemuan </w:t>
      </w:r>
      <w:r w:rsidR="00F2379C">
        <w:rPr>
          <w:rFonts w:ascii="Times New Roman" w:eastAsia="Times New Roman" w:hAnsi="Times New Roman"/>
          <w:sz w:val="24"/>
        </w:rPr>
        <w:t>ini siswa belajar mencari nilai optimum</w:t>
      </w:r>
      <w:r w:rsidR="00BA6CC1">
        <w:rPr>
          <w:rFonts w:ascii="Times New Roman" w:eastAsia="Times New Roman" w:hAnsi="Times New Roman"/>
          <w:sz w:val="24"/>
        </w:rPr>
        <w:t xml:space="preserve"> </w:t>
      </w:r>
      <w:r w:rsidR="00F2379C">
        <w:rPr>
          <w:rFonts w:ascii="Times New Roman" w:eastAsia="Times New Roman" w:hAnsi="Times New Roman"/>
          <w:sz w:val="24"/>
        </w:rPr>
        <w:t>dari fungsi objektif dengan soal-soal bersifat kontekstual.</w:t>
      </w:r>
    </w:p>
    <w:p w:rsidR="004C2136" w:rsidRDefault="004C2136" w:rsidP="004C2136">
      <w:pPr>
        <w:spacing w:line="235" w:lineRule="auto"/>
        <w:ind w:left="851"/>
        <w:jc w:val="both"/>
        <w:rPr>
          <w:rFonts w:ascii="Times New Roman" w:eastAsia="Times New Roman" w:hAnsi="Times New Roman"/>
          <w:sz w:val="24"/>
        </w:rPr>
      </w:pPr>
    </w:p>
    <w:p w:rsidR="004C2136" w:rsidRPr="005B3F5F" w:rsidRDefault="004C2136" w:rsidP="00EA103F">
      <w:pPr>
        <w:spacing w:line="235" w:lineRule="auto"/>
        <w:ind w:left="851" w:right="89"/>
        <w:jc w:val="both"/>
        <w:rPr>
          <w:rFonts w:ascii="Times New Roman" w:eastAsia="Times New Roman" w:hAnsi="Times New Roman"/>
          <w:sz w:val="24"/>
        </w:rPr>
      </w:pPr>
      <w:r>
        <w:rPr>
          <w:rFonts w:ascii="Times New Roman" w:eastAsia="Times New Roman" w:hAnsi="Times New Roman"/>
          <w:sz w:val="24"/>
        </w:rPr>
        <w:t xml:space="preserve">       </w:t>
      </w:r>
      <w:r w:rsidRPr="008B4F29">
        <w:rPr>
          <w:rFonts w:ascii="Times New Roman" w:eastAsia="Times New Roman" w:hAnsi="Times New Roman"/>
          <w:color w:val="A8D08D" w:themeColor="accent6" w:themeTint="99"/>
          <w:sz w:val="24"/>
        </w:rPr>
        <w:t xml:space="preserve">   </w:t>
      </w:r>
      <w:r w:rsidRPr="00EA103F">
        <w:rPr>
          <w:rFonts w:ascii="Times New Roman" w:eastAsia="Times New Roman" w:hAnsi="Times New Roman"/>
          <w:sz w:val="24"/>
        </w:rPr>
        <w:t>Dari hasil TKBR</w:t>
      </w:r>
      <w:r w:rsidR="00EA103F" w:rsidRPr="00EA103F">
        <w:rPr>
          <w:rFonts w:ascii="Times New Roman" w:eastAsia="Times New Roman" w:hAnsi="Times New Roman"/>
          <w:sz w:val="24"/>
        </w:rPr>
        <w:t>M</w:t>
      </w:r>
      <w:r w:rsidRPr="00EA103F">
        <w:rPr>
          <w:rFonts w:ascii="Times New Roman" w:eastAsia="Times New Roman" w:hAnsi="Times New Roman"/>
          <w:sz w:val="24"/>
        </w:rPr>
        <w:t xml:space="preserve"> akhir serta learning trajectory yang sudah diimplementasikan, maka langkah selanjutnya merevisi bahan ajar, revisi yang dilakukan tidak bany</w:t>
      </w:r>
      <w:r w:rsidR="00EA103F" w:rsidRPr="00EA103F">
        <w:rPr>
          <w:rFonts w:ascii="Times New Roman" w:eastAsia="Times New Roman" w:hAnsi="Times New Roman"/>
          <w:sz w:val="24"/>
        </w:rPr>
        <w:t>ak, hanya pada pertemuan</w:t>
      </w:r>
      <w:r w:rsidR="00EA103F">
        <w:rPr>
          <w:rFonts w:ascii="Times New Roman" w:eastAsia="Times New Roman" w:hAnsi="Times New Roman"/>
          <w:sz w:val="24"/>
        </w:rPr>
        <w:t xml:space="preserve"> ke 1</w:t>
      </w:r>
      <w:r w:rsidRPr="00EA103F">
        <w:rPr>
          <w:rFonts w:ascii="Times New Roman" w:eastAsia="Times New Roman" w:hAnsi="Times New Roman"/>
          <w:sz w:val="24"/>
        </w:rPr>
        <w:t xml:space="preserve"> ses</w:t>
      </w:r>
      <w:r w:rsidR="00EA103F">
        <w:rPr>
          <w:rFonts w:ascii="Times New Roman" w:eastAsia="Times New Roman" w:hAnsi="Times New Roman"/>
          <w:sz w:val="24"/>
        </w:rPr>
        <w:t xml:space="preserve">uai masukan dari validator yaitu siswa diingatkan dulu pada beberapa grafik persamaan garis dari beberapa titik. </w:t>
      </w:r>
      <w:r w:rsidRPr="005B3F5F">
        <w:rPr>
          <w:rFonts w:ascii="Times New Roman" w:eastAsia="Times New Roman" w:hAnsi="Times New Roman"/>
          <w:sz w:val="24"/>
        </w:rPr>
        <w:t>Berikut ini hasil penilaian validator ahli terhadap desain didaktis revisi yang telah disusun.</w:t>
      </w:r>
    </w:p>
    <w:p w:rsidR="004C2136" w:rsidRPr="005B3F5F" w:rsidRDefault="004C2136" w:rsidP="004C2136">
      <w:pPr>
        <w:spacing w:line="302" w:lineRule="exact"/>
        <w:ind w:left="851"/>
        <w:jc w:val="both"/>
        <w:rPr>
          <w:rFonts w:ascii="Times New Roman" w:eastAsia="Times New Roman" w:hAnsi="Times New Roman"/>
        </w:rPr>
      </w:pPr>
    </w:p>
    <w:p w:rsidR="004C2136" w:rsidRPr="005B3F5F" w:rsidRDefault="004C2136" w:rsidP="00EA103F">
      <w:pPr>
        <w:spacing w:line="234" w:lineRule="auto"/>
        <w:ind w:left="851" w:right="440"/>
        <w:jc w:val="center"/>
        <w:rPr>
          <w:rFonts w:ascii="Times New Roman" w:eastAsia="Times New Roman" w:hAnsi="Times New Roman"/>
          <w:sz w:val="24"/>
        </w:rPr>
      </w:pPr>
      <w:r>
        <w:rPr>
          <w:rFonts w:ascii="Times New Roman" w:eastAsia="Times New Roman" w:hAnsi="Times New Roman"/>
          <w:sz w:val="24"/>
        </w:rPr>
        <w:t>Tabel 5. Skor Validasi Desain Didaktis R</w:t>
      </w:r>
      <w:r w:rsidRPr="005B3F5F">
        <w:rPr>
          <w:rFonts w:ascii="Times New Roman" w:eastAsia="Times New Roman" w:hAnsi="Times New Roman"/>
          <w:sz w:val="24"/>
        </w:rPr>
        <w:t>evisi.</w:t>
      </w:r>
    </w:p>
    <w:p w:rsidR="004C2136" w:rsidRPr="005B3F5F" w:rsidRDefault="004C2136" w:rsidP="00EA103F">
      <w:pPr>
        <w:spacing w:line="132" w:lineRule="exact"/>
        <w:ind w:left="851"/>
        <w:jc w:val="center"/>
        <w:rPr>
          <w:rFonts w:ascii="Times New Roman" w:eastAsia="Times New Roman" w:hAnsi="Times New Roman"/>
        </w:rPr>
      </w:pPr>
    </w:p>
    <w:tbl>
      <w:tblPr>
        <w:tblW w:w="0" w:type="auto"/>
        <w:tblInd w:w="2515" w:type="dxa"/>
        <w:tblLayout w:type="fixed"/>
        <w:tblCellMar>
          <w:left w:w="0" w:type="dxa"/>
          <w:right w:w="0" w:type="dxa"/>
        </w:tblCellMar>
        <w:tblLook w:val="0000" w:firstRow="0" w:lastRow="0" w:firstColumn="0" w:lastColumn="0" w:noHBand="0" w:noVBand="0"/>
      </w:tblPr>
      <w:tblGrid>
        <w:gridCol w:w="20"/>
        <w:gridCol w:w="1980"/>
        <w:gridCol w:w="2000"/>
      </w:tblGrid>
      <w:tr w:rsidR="004C2136" w:rsidRPr="005B3F5F" w:rsidTr="00433385">
        <w:trPr>
          <w:trHeight w:val="281"/>
        </w:trPr>
        <w:tc>
          <w:tcPr>
            <w:tcW w:w="20" w:type="dxa"/>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sz w:val="24"/>
              </w:rPr>
            </w:pPr>
          </w:p>
        </w:tc>
        <w:tc>
          <w:tcPr>
            <w:tcW w:w="1980" w:type="dxa"/>
            <w:tcBorders>
              <w:top w:val="single" w:sz="8" w:space="0" w:color="auto"/>
              <w:bottom w:val="single" w:sz="8" w:space="0" w:color="auto"/>
            </w:tcBorders>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b/>
                <w:w w:val="99"/>
                <w:sz w:val="24"/>
              </w:rPr>
            </w:pPr>
            <w:r w:rsidRPr="005B3F5F">
              <w:rPr>
                <w:rFonts w:ascii="Times New Roman" w:eastAsia="Times New Roman" w:hAnsi="Times New Roman"/>
                <w:b/>
                <w:w w:val="99"/>
                <w:sz w:val="24"/>
              </w:rPr>
              <w:t>Validator</w:t>
            </w:r>
          </w:p>
        </w:tc>
        <w:tc>
          <w:tcPr>
            <w:tcW w:w="2000" w:type="dxa"/>
            <w:tcBorders>
              <w:top w:val="single" w:sz="8" w:space="0" w:color="auto"/>
              <w:bottom w:val="single" w:sz="8" w:space="0" w:color="auto"/>
            </w:tcBorders>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b/>
                <w:sz w:val="24"/>
              </w:rPr>
            </w:pPr>
            <w:r w:rsidRPr="005B3F5F">
              <w:rPr>
                <w:rFonts w:ascii="Times New Roman" w:eastAsia="Times New Roman" w:hAnsi="Times New Roman"/>
                <w:b/>
                <w:sz w:val="24"/>
              </w:rPr>
              <w:t>Persentase</w:t>
            </w:r>
          </w:p>
        </w:tc>
      </w:tr>
      <w:tr w:rsidR="004C2136" w:rsidRPr="005B3F5F" w:rsidTr="00433385">
        <w:trPr>
          <w:trHeight w:val="261"/>
        </w:trPr>
        <w:tc>
          <w:tcPr>
            <w:tcW w:w="20" w:type="dxa"/>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sz w:val="22"/>
              </w:rPr>
            </w:pPr>
          </w:p>
        </w:tc>
        <w:tc>
          <w:tcPr>
            <w:tcW w:w="1980" w:type="dxa"/>
            <w:shd w:val="clear" w:color="auto" w:fill="auto"/>
            <w:vAlign w:val="bottom"/>
          </w:tcPr>
          <w:p w:rsidR="004C2136" w:rsidRPr="005B3F5F" w:rsidRDefault="004C2136" w:rsidP="00EA103F">
            <w:pPr>
              <w:spacing w:line="260" w:lineRule="exact"/>
              <w:jc w:val="both"/>
              <w:rPr>
                <w:rFonts w:ascii="Times New Roman" w:eastAsia="Times New Roman" w:hAnsi="Times New Roman"/>
                <w:sz w:val="24"/>
              </w:rPr>
            </w:pPr>
            <w:r>
              <w:rPr>
                <w:rFonts w:ascii="Times New Roman" w:eastAsia="Times New Roman" w:hAnsi="Times New Roman"/>
                <w:sz w:val="24"/>
              </w:rPr>
              <w:t>Validator Ahli 1</w:t>
            </w:r>
          </w:p>
        </w:tc>
        <w:tc>
          <w:tcPr>
            <w:tcW w:w="2000" w:type="dxa"/>
            <w:shd w:val="clear" w:color="auto" w:fill="auto"/>
            <w:vAlign w:val="bottom"/>
          </w:tcPr>
          <w:p w:rsidR="004C2136" w:rsidRPr="005B3F5F" w:rsidRDefault="004C2136" w:rsidP="004C2136">
            <w:pPr>
              <w:spacing w:line="260" w:lineRule="exact"/>
              <w:ind w:left="851"/>
              <w:jc w:val="both"/>
              <w:rPr>
                <w:rFonts w:ascii="Times New Roman" w:eastAsia="Times New Roman" w:hAnsi="Times New Roman"/>
                <w:w w:val="99"/>
                <w:sz w:val="24"/>
              </w:rPr>
            </w:pPr>
            <w:r>
              <w:rPr>
                <w:rFonts w:ascii="Times New Roman" w:eastAsia="Times New Roman" w:hAnsi="Times New Roman"/>
                <w:w w:val="99"/>
                <w:sz w:val="24"/>
              </w:rPr>
              <w:t>78</w:t>
            </w:r>
            <w:r w:rsidRPr="005B3F5F">
              <w:rPr>
                <w:rFonts w:ascii="Times New Roman" w:eastAsia="Times New Roman" w:hAnsi="Times New Roman"/>
                <w:w w:val="99"/>
                <w:sz w:val="24"/>
              </w:rPr>
              <w:t>%</w:t>
            </w:r>
          </w:p>
        </w:tc>
      </w:tr>
      <w:tr w:rsidR="004C2136" w:rsidRPr="005B3F5F" w:rsidTr="00433385">
        <w:trPr>
          <w:trHeight w:val="276"/>
        </w:trPr>
        <w:tc>
          <w:tcPr>
            <w:tcW w:w="20" w:type="dxa"/>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sz w:val="24"/>
              </w:rPr>
            </w:pPr>
          </w:p>
        </w:tc>
        <w:tc>
          <w:tcPr>
            <w:tcW w:w="1980" w:type="dxa"/>
            <w:shd w:val="clear" w:color="auto" w:fill="auto"/>
            <w:vAlign w:val="bottom"/>
          </w:tcPr>
          <w:p w:rsidR="004C2136" w:rsidRPr="005B3F5F" w:rsidRDefault="004C2136" w:rsidP="00EA103F">
            <w:pPr>
              <w:spacing w:line="0" w:lineRule="atLeast"/>
              <w:jc w:val="both"/>
              <w:rPr>
                <w:rFonts w:ascii="Times New Roman" w:eastAsia="Times New Roman" w:hAnsi="Times New Roman"/>
                <w:sz w:val="24"/>
              </w:rPr>
            </w:pPr>
            <w:r>
              <w:rPr>
                <w:rFonts w:ascii="Times New Roman" w:eastAsia="Times New Roman" w:hAnsi="Times New Roman"/>
                <w:sz w:val="24"/>
              </w:rPr>
              <w:t>Validator Ahli 2</w:t>
            </w:r>
          </w:p>
        </w:tc>
        <w:tc>
          <w:tcPr>
            <w:tcW w:w="2000" w:type="dxa"/>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w w:val="99"/>
                <w:sz w:val="24"/>
              </w:rPr>
            </w:pPr>
            <w:r>
              <w:rPr>
                <w:rFonts w:ascii="Times New Roman" w:eastAsia="Times New Roman" w:hAnsi="Times New Roman"/>
                <w:w w:val="99"/>
                <w:sz w:val="24"/>
              </w:rPr>
              <w:t>77</w:t>
            </w:r>
            <w:r w:rsidRPr="005B3F5F">
              <w:rPr>
                <w:rFonts w:ascii="Times New Roman" w:eastAsia="Times New Roman" w:hAnsi="Times New Roman"/>
                <w:w w:val="99"/>
                <w:sz w:val="24"/>
              </w:rPr>
              <w:t>%</w:t>
            </w:r>
          </w:p>
        </w:tc>
      </w:tr>
      <w:tr w:rsidR="004C2136" w:rsidRPr="005B3F5F" w:rsidTr="00433385">
        <w:trPr>
          <w:trHeight w:val="276"/>
        </w:trPr>
        <w:tc>
          <w:tcPr>
            <w:tcW w:w="20" w:type="dxa"/>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sz w:val="24"/>
              </w:rPr>
            </w:pPr>
          </w:p>
        </w:tc>
        <w:tc>
          <w:tcPr>
            <w:tcW w:w="1980" w:type="dxa"/>
            <w:shd w:val="clear" w:color="auto" w:fill="auto"/>
            <w:vAlign w:val="bottom"/>
          </w:tcPr>
          <w:p w:rsidR="004C2136" w:rsidRPr="005B3F5F" w:rsidRDefault="004C2136" w:rsidP="00EA103F">
            <w:pPr>
              <w:spacing w:line="0" w:lineRule="atLeast"/>
              <w:jc w:val="both"/>
              <w:rPr>
                <w:rFonts w:ascii="Times New Roman" w:eastAsia="Times New Roman" w:hAnsi="Times New Roman"/>
                <w:sz w:val="24"/>
              </w:rPr>
            </w:pPr>
            <w:r>
              <w:rPr>
                <w:rFonts w:ascii="Times New Roman" w:eastAsia="Times New Roman" w:hAnsi="Times New Roman"/>
                <w:sz w:val="24"/>
              </w:rPr>
              <w:t>Validator Ahli 3</w:t>
            </w:r>
          </w:p>
        </w:tc>
        <w:tc>
          <w:tcPr>
            <w:tcW w:w="2000" w:type="dxa"/>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w w:val="99"/>
                <w:sz w:val="24"/>
              </w:rPr>
            </w:pPr>
            <w:r>
              <w:rPr>
                <w:rFonts w:ascii="Times New Roman" w:eastAsia="Times New Roman" w:hAnsi="Times New Roman"/>
                <w:w w:val="99"/>
                <w:sz w:val="24"/>
              </w:rPr>
              <w:t>76</w:t>
            </w:r>
            <w:r w:rsidRPr="005B3F5F">
              <w:rPr>
                <w:rFonts w:ascii="Times New Roman" w:eastAsia="Times New Roman" w:hAnsi="Times New Roman"/>
                <w:w w:val="99"/>
                <w:sz w:val="24"/>
              </w:rPr>
              <w:t xml:space="preserve"> %</w:t>
            </w:r>
          </w:p>
        </w:tc>
      </w:tr>
      <w:tr w:rsidR="004C2136" w:rsidRPr="005B3F5F" w:rsidTr="00433385">
        <w:trPr>
          <w:trHeight w:val="276"/>
        </w:trPr>
        <w:tc>
          <w:tcPr>
            <w:tcW w:w="20" w:type="dxa"/>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sz w:val="24"/>
              </w:rPr>
            </w:pPr>
          </w:p>
        </w:tc>
        <w:tc>
          <w:tcPr>
            <w:tcW w:w="1980" w:type="dxa"/>
            <w:shd w:val="clear" w:color="auto" w:fill="auto"/>
            <w:vAlign w:val="bottom"/>
          </w:tcPr>
          <w:p w:rsidR="004C2136" w:rsidRPr="005B3F5F" w:rsidRDefault="004C2136" w:rsidP="00EA103F">
            <w:pPr>
              <w:spacing w:line="0" w:lineRule="atLeast"/>
              <w:jc w:val="both"/>
              <w:rPr>
                <w:rFonts w:ascii="Times New Roman" w:eastAsia="Times New Roman" w:hAnsi="Times New Roman"/>
                <w:sz w:val="24"/>
              </w:rPr>
            </w:pPr>
            <w:r>
              <w:rPr>
                <w:rFonts w:ascii="Times New Roman" w:eastAsia="Times New Roman" w:hAnsi="Times New Roman"/>
                <w:sz w:val="24"/>
              </w:rPr>
              <w:t>Validator Ahli 4</w:t>
            </w:r>
          </w:p>
        </w:tc>
        <w:tc>
          <w:tcPr>
            <w:tcW w:w="2000" w:type="dxa"/>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w w:val="99"/>
                <w:sz w:val="24"/>
              </w:rPr>
            </w:pPr>
            <w:r>
              <w:rPr>
                <w:rFonts w:ascii="Times New Roman" w:eastAsia="Times New Roman" w:hAnsi="Times New Roman"/>
                <w:w w:val="99"/>
                <w:sz w:val="24"/>
              </w:rPr>
              <w:t>79</w:t>
            </w:r>
            <w:r w:rsidRPr="005B3F5F">
              <w:rPr>
                <w:rFonts w:ascii="Times New Roman" w:eastAsia="Times New Roman" w:hAnsi="Times New Roman"/>
                <w:w w:val="99"/>
                <w:sz w:val="24"/>
              </w:rPr>
              <w:t>%</w:t>
            </w:r>
          </w:p>
        </w:tc>
      </w:tr>
      <w:tr w:rsidR="004C2136" w:rsidRPr="005B3F5F" w:rsidTr="00433385">
        <w:trPr>
          <w:trHeight w:val="281"/>
        </w:trPr>
        <w:tc>
          <w:tcPr>
            <w:tcW w:w="20" w:type="dxa"/>
            <w:tcBorders>
              <w:bottom w:val="single" w:sz="8" w:space="0" w:color="auto"/>
            </w:tcBorders>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sz w:val="24"/>
              </w:rPr>
            </w:pPr>
          </w:p>
        </w:tc>
        <w:tc>
          <w:tcPr>
            <w:tcW w:w="1980" w:type="dxa"/>
            <w:tcBorders>
              <w:bottom w:val="single" w:sz="8" w:space="0" w:color="auto"/>
            </w:tcBorders>
            <w:shd w:val="clear" w:color="auto" w:fill="auto"/>
            <w:vAlign w:val="bottom"/>
          </w:tcPr>
          <w:p w:rsidR="004C2136" w:rsidRPr="005B3F5F" w:rsidRDefault="004C2136" w:rsidP="00EA103F">
            <w:pPr>
              <w:spacing w:line="0" w:lineRule="atLeast"/>
              <w:jc w:val="both"/>
              <w:rPr>
                <w:rFonts w:ascii="Times New Roman" w:eastAsia="Times New Roman" w:hAnsi="Times New Roman"/>
                <w:sz w:val="24"/>
              </w:rPr>
            </w:pPr>
            <w:r w:rsidRPr="005B3F5F">
              <w:rPr>
                <w:rFonts w:ascii="Times New Roman" w:eastAsia="Times New Roman" w:hAnsi="Times New Roman"/>
                <w:sz w:val="24"/>
              </w:rPr>
              <w:t>Rata-rata</w:t>
            </w:r>
          </w:p>
        </w:tc>
        <w:tc>
          <w:tcPr>
            <w:tcW w:w="2000" w:type="dxa"/>
            <w:tcBorders>
              <w:bottom w:val="single" w:sz="8" w:space="0" w:color="auto"/>
            </w:tcBorders>
            <w:shd w:val="clear" w:color="auto" w:fill="auto"/>
            <w:vAlign w:val="bottom"/>
          </w:tcPr>
          <w:p w:rsidR="004C2136" w:rsidRPr="005B3F5F" w:rsidRDefault="004C2136" w:rsidP="004C2136">
            <w:pPr>
              <w:spacing w:line="0" w:lineRule="atLeast"/>
              <w:ind w:left="851"/>
              <w:jc w:val="both"/>
              <w:rPr>
                <w:rFonts w:ascii="Times New Roman" w:eastAsia="Times New Roman" w:hAnsi="Times New Roman"/>
                <w:w w:val="99"/>
                <w:sz w:val="24"/>
              </w:rPr>
            </w:pPr>
            <w:r>
              <w:rPr>
                <w:rFonts w:ascii="Times New Roman" w:eastAsia="Times New Roman" w:hAnsi="Times New Roman"/>
                <w:w w:val="99"/>
                <w:sz w:val="24"/>
              </w:rPr>
              <w:t>77,5</w:t>
            </w:r>
            <w:r w:rsidRPr="005B3F5F">
              <w:rPr>
                <w:rFonts w:ascii="Times New Roman" w:eastAsia="Times New Roman" w:hAnsi="Times New Roman"/>
                <w:w w:val="99"/>
                <w:sz w:val="24"/>
              </w:rPr>
              <w:t>%</w:t>
            </w:r>
          </w:p>
        </w:tc>
      </w:tr>
    </w:tbl>
    <w:p w:rsidR="004C2136" w:rsidRPr="005B3F5F" w:rsidRDefault="004C2136" w:rsidP="004C2136">
      <w:pPr>
        <w:spacing w:line="278" w:lineRule="exact"/>
        <w:ind w:left="851"/>
        <w:jc w:val="both"/>
        <w:rPr>
          <w:rFonts w:ascii="Times New Roman" w:eastAsia="Times New Roman" w:hAnsi="Times New Roman"/>
        </w:rPr>
      </w:pPr>
    </w:p>
    <w:p w:rsidR="004C2136" w:rsidRDefault="004C2136" w:rsidP="004C2136">
      <w:pPr>
        <w:spacing w:line="239" w:lineRule="auto"/>
        <w:ind w:left="851" w:right="89"/>
        <w:jc w:val="both"/>
        <w:rPr>
          <w:rFonts w:ascii="Times New Roman" w:eastAsia="Times New Roman" w:hAnsi="Times New Roman"/>
          <w:sz w:val="24"/>
        </w:rPr>
      </w:pPr>
      <w:r>
        <w:rPr>
          <w:rFonts w:ascii="Times New Roman" w:eastAsia="Times New Roman" w:hAnsi="Times New Roman"/>
          <w:sz w:val="24"/>
        </w:rPr>
        <w:t>Dari Tabel 5</w:t>
      </w:r>
      <w:r w:rsidRPr="005B3F5F">
        <w:rPr>
          <w:rFonts w:ascii="Times New Roman" w:eastAsia="Times New Roman" w:hAnsi="Times New Roman"/>
          <w:sz w:val="24"/>
        </w:rPr>
        <w:t xml:space="preserve"> diperole</w:t>
      </w:r>
      <w:r>
        <w:rPr>
          <w:rFonts w:ascii="Times New Roman" w:eastAsia="Times New Roman" w:hAnsi="Times New Roman"/>
          <w:sz w:val="24"/>
        </w:rPr>
        <w:t>h rata-rata presentasi penskoran masing-masing validator yang telah direvisi sebesar 77,5</w:t>
      </w:r>
      <w:r w:rsidRPr="005B3F5F">
        <w:rPr>
          <w:rFonts w:ascii="Times New Roman" w:eastAsia="Times New Roman" w:hAnsi="Times New Roman"/>
          <w:sz w:val="24"/>
        </w:rPr>
        <w:t>%, berdasarkan kriteria maka bahan ajar tergolong da</w:t>
      </w:r>
      <w:r>
        <w:rPr>
          <w:rFonts w:ascii="Times New Roman" w:eastAsia="Times New Roman" w:hAnsi="Times New Roman"/>
          <w:sz w:val="24"/>
        </w:rPr>
        <w:t>lam klasifikasi valid. Pemberian skor</w:t>
      </w:r>
      <w:r w:rsidRPr="005B3F5F">
        <w:rPr>
          <w:rFonts w:ascii="Times New Roman" w:eastAsia="Times New Roman" w:hAnsi="Times New Roman"/>
          <w:sz w:val="24"/>
        </w:rPr>
        <w:t xml:space="preserve"> validator ahl</w:t>
      </w:r>
      <w:r>
        <w:rPr>
          <w:rFonts w:ascii="Times New Roman" w:eastAsia="Times New Roman" w:hAnsi="Times New Roman"/>
          <w:sz w:val="24"/>
        </w:rPr>
        <w:t xml:space="preserve">i mengalami peningkatan dari 68, 5% setelah revisi </w:t>
      </w:r>
      <w:r w:rsidRPr="005B3F5F">
        <w:rPr>
          <w:rFonts w:ascii="Times New Roman" w:eastAsia="Times New Roman" w:hAnsi="Times New Roman"/>
          <w:sz w:val="24"/>
        </w:rPr>
        <w:t>menja</w:t>
      </w:r>
      <w:r>
        <w:rPr>
          <w:rFonts w:ascii="Times New Roman" w:eastAsia="Times New Roman" w:hAnsi="Times New Roman"/>
          <w:sz w:val="24"/>
        </w:rPr>
        <w:t>di 77,5% .</w:t>
      </w:r>
    </w:p>
    <w:p w:rsidR="004C2136" w:rsidRDefault="004C2136" w:rsidP="004C2136">
      <w:pPr>
        <w:spacing w:line="239" w:lineRule="auto"/>
        <w:ind w:left="851" w:right="89"/>
        <w:jc w:val="both"/>
        <w:rPr>
          <w:rFonts w:ascii="Times New Roman" w:eastAsia="Times New Roman" w:hAnsi="Times New Roman"/>
          <w:sz w:val="24"/>
        </w:rPr>
      </w:pPr>
    </w:p>
    <w:p w:rsidR="004C2136" w:rsidRDefault="009E00CE" w:rsidP="009E00CE">
      <w:pPr>
        <w:spacing w:line="239" w:lineRule="auto"/>
        <w:ind w:left="851" w:right="89"/>
        <w:jc w:val="both"/>
        <w:rPr>
          <w:rFonts w:ascii="Times New Roman" w:eastAsia="Times New Roman" w:hAnsi="Times New Roman"/>
          <w:sz w:val="24"/>
        </w:rPr>
      </w:pPr>
      <w:r>
        <w:rPr>
          <w:rFonts w:ascii="Times New Roman" w:eastAsia="Times New Roman" w:hAnsi="Times New Roman"/>
          <w:sz w:val="24"/>
        </w:rPr>
        <w:t>D</w:t>
      </w:r>
      <w:r w:rsidR="004C2136">
        <w:rPr>
          <w:rFonts w:ascii="Times New Roman" w:eastAsia="Times New Roman" w:hAnsi="Times New Roman"/>
          <w:sz w:val="24"/>
        </w:rPr>
        <w:t xml:space="preserve">esain didaktis merupakan desain ajar yang digunakan berdasarkan </w:t>
      </w:r>
      <w:r w:rsidR="004C2136" w:rsidRPr="00E13599">
        <w:rPr>
          <w:rFonts w:ascii="Times New Roman" w:eastAsia="Times New Roman" w:hAnsi="Times New Roman"/>
          <w:i/>
          <w:sz w:val="24"/>
        </w:rPr>
        <w:t>learning obstacle</w:t>
      </w:r>
      <w:r w:rsidR="004C2136">
        <w:rPr>
          <w:rFonts w:ascii="Times New Roman" w:eastAsia="Times New Roman" w:hAnsi="Times New Roman"/>
          <w:sz w:val="24"/>
        </w:rPr>
        <w:t xml:space="preserve"> siswa dalam menyelesaikan masalah. Merujuk dari pentingnya kemampuan berpikir reflektif matematis, dan kurangnya kemampuan tersebut dimiliki oleh siswa terutama siswa SMA sederajat, maka perlu disusun bahan ajar yang mewakili indikator kemampuan tersebut berdasarkan kesulitan atau hambatan yang ditemui siswa</w:t>
      </w:r>
      <w:r w:rsidR="004C2136" w:rsidRPr="00961C60">
        <w:rPr>
          <w:rFonts w:ascii="Times New Roman" w:eastAsia="Times New Roman" w:hAnsi="Times New Roman"/>
          <w:color w:val="00B050"/>
          <w:sz w:val="24"/>
        </w:rPr>
        <w:t xml:space="preserve">. </w:t>
      </w:r>
      <w:r w:rsidR="004C2136" w:rsidRPr="009E00CE">
        <w:rPr>
          <w:rFonts w:ascii="Times New Roman" w:eastAsia="Times New Roman" w:hAnsi="Times New Roman"/>
          <w:sz w:val="24"/>
        </w:rPr>
        <w:t>Hasil penelitian menunjukan kefektifan bahan ajar yang dibuat dapat dilihat dari peningkatan rata-rata pencapaian pada TKBR</w:t>
      </w:r>
      <w:r w:rsidRPr="009E00CE">
        <w:rPr>
          <w:rFonts w:ascii="Times New Roman" w:eastAsia="Times New Roman" w:hAnsi="Times New Roman"/>
          <w:sz w:val="24"/>
        </w:rPr>
        <w:t>M awal sebesar 52,5</w:t>
      </w:r>
      <w:r w:rsidR="004C2136" w:rsidRPr="009E00CE">
        <w:rPr>
          <w:rFonts w:ascii="Times New Roman" w:eastAsia="Times New Roman" w:hAnsi="Times New Roman"/>
          <w:sz w:val="24"/>
        </w:rPr>
        <w:t>%</w:t>
      </w:r>
      <w:r w:rsidRPr="009E00CE">
        <w:rPr>
          <w:rFonts w:ascii="Times New Roman" w:eastAsia="Times New Roman" w:hAnsi="Times New Roman"/>
          <w:sz w:val="24"/>
        </w:rPr>
        <w:t xml:space="preserve"> dan pada TKBR akhir sebesar 68,75</w:t>
      </w:r>
      <w:r w:rsidR="004C2136" w:rsidRPr="009E00CE">
        <w:rPr>
          <w:rFonts w:ascii="Times New Roman" w:eastAsia="Times New Roman" w:hAnsi="Times New Roman"/>
          <w:sz w:val="24"/>
        </w:rPr>
        <w:t xml:space="preserve">%. </w:t>
      </w:r>
      <w:r w:rsidRPr="009E00CE">
        <w:rPr>
          <w:rFonts w:ascii="Times New Roman" w:eastAsia="Times New Roman" w:hAnsi="Times New Roman"/>
          <w:sz w:val="24"/>
        </w:rPr>
        <w:t>O</w:t>
      </w:r>
      <w:r w:rsidR="004C2136" w:rsidRPr="009E00CE">
        <w:rPr>
          <w:rFonts w:ascii="Times New Roman" w:eastAsia="Times New Roman" w:hAnsi="Times New Roman"/>
          <w:sz w:val="24"/>
        </w:rPr>
        <w:t xml:space="preserve">leh karena itu </w:t>
      </w:r>
      <w:r w:rsidR="004C2136">
        <w:rPr>
          <w:rFonts w:ascii="Times New Roman" w:eastAsia="Times New Roman" w:hAnsi="Times New Roman"/>
          <w:sz w:val="24"/>
        </w:rPr>
        <w:t xml:space="preserve">seorang guru harus </w:t>
      </w:r>
      <w:r w:rsidR="004C2136" w:rsidRPr="009E00CE">
        <w:rPr>
          <w:rFonts w:ascii="Times New Roman" w:eastAsia="Times New Roman" w:hAnsi="Times New Roman"/>
          <w:sz w:val="24"/>
        </w:rPr>
        <w:lastRenderedPageBreak/>
        <w:t>mampu menguasai dan merancang situasi pembelajaran siswanya</w:t>
      </w:r>
      <w:r w:rsidR="004C2136" w:rsidRPr="009E00CE">
        <w:rPr>
          <w:rFonts w:ascii="Times New Roman" w:eastAsia="Times New Roman" w:hAnsi="Times New Roman"/>
          <w:sz w:val="24"/>
        </w:rPr>
        <w:fldChar w:fldCharType="begin" w:fldLock="1"/>
      </w:r>
      <w:r w:rsidR="004C2136" w:rsidRPr="009E00CE">
        <w:rPr>
          <w:rFonts w:ascii="Times New Roman" w:eastAsia="Times New Roman" w:hAnsi="Times New Roman"/>
          <w:sz w:val="24"/>
        </w:rPr>
        <w:instrText>ADDIN CSL_CITATION {"citationItems":[{"id":"ITEM-1","itemData":{"DOI":"10.1088/1742-6596/1315/1/012068","ISSN":"17426596","abstract":"Content knowledge and pedagogical knowledge are two most important aspects of teaching. Therefore, this research is motivated by the importance of pedagogical content knowledge for pre-service teacher students. The purpose of this study is to analyze PCK that is owned by pre-service teachers when teaching quadrilateral material. The method of this study is a qualitative carried out to obtain an in-depth picture of the pre-service teacher's PCK in the process of learning activities. The sample of this study is taken by 3 students of mathematics teacher candidates who conducting field practice in a junior high school. The instruments of this study are in the form of questionnaires and observation sheets to analyze PCK of teacher candidates, pre-learning questionnaires are used to analyze pre-service teachers in making learning plans as many as 6 indicators, and questionnaires in-learning are used to analyze PCK of teacher candidates in delivering material, mastering concepts and choosing methods in line with 20 Indicators. Based on the data analysis, it was found that the PCK of pre-service teacher students in the quadrilateral material belonged to the classification good enough in developing strategies, making lesson plans, in the learning process and mastery of concepts.","author":[{"dropping-particle":"","family":"Kadarisma","given":"Gida.","non-dropping-particle":"","parse-names":false,"suffix":""},{"dropping-particle":"","family":"Senjayawati","given":"Eka.","non-dropping-particle":"","parse-names":false,"suffix":""},{"dropping-particle":"","family":"Amelia","given":"Risma.","non-dropping-particle":"","parse-names":false,"suffix":""}],"container-title":"Journal of Physics: Conference Series","id":"ITEM-1","issue":"1","issued":{"date-parts":[["2019"]]},"title":"Pedagogical Content Knowledge Pre-Service Mathematics Teacher","type":"article-journal","volume":"1315"},"uris":["http://www.mendeley.com/documents/?uuid=21fff8d5-2485-4d25-9b51-1153d542d13e"]}],"mendeley":{"formattedCitation":"(Kadarisma et al., 2019)","plainTextFormattedCitation":"(Kadarisma et al., 2019)","previouslyFormattedCitation":"(Kadarisma et al., 2019)"},"properties":{"noteIndex":0},"schema":"https://github.com/citation-style-language/schema/raw/master/csl-citation.json"}</w:instrText>
      </w:r>
      <w:r w:rsidR="004C2136" w:rsidRPr="009E00CE">
        <w:rPr>
          <w:rFonts w:ascii="Times New Roman" w:eastAsia="Times New Roman" w:hAnsi="Times New Roman"/>
          <w:sz w:val="24"/>
        </w:rPr>
        <w:fldChar w:fldCharType="separate"/>
      </w:r>
      <w:r w:rsidR="004C2136" w:rsidRPr="009E00CE">
        <w:rPr>
          <w:rFonts w:ascii="Times New Roman" w:eastAsia="Times New Roman" w:hAnsi="Times New Roman"/>
          <w:noProof/>
          <w:sz w:val="24"/>
        </w:rPr>
        <w:t>(Kadarisma et al., 2019)</w:t>
      </w:r>
      <w:r w:rsidR="004C2136" w:rsidRPr="009E00CE">
        <w:rPr>
          <w:rFonts w:ascii="Times New Roman" w:eastAsia="Times New Roman" w:hAnsi="Times New Roman"/>
          <w:sz w:val="24"/>
        </w:rPr>
        <w:fldChar w:fldCharType="end"/>
      </w:r>
      <w:r w:rsidR="004C2136" w:rsidRPr="009E00CE">
        <w:rPr>
          <w:rFonts w:ascii="Times New Roman" w:eastAsia="Times New Roman" w:hAnsi="Times New Roman"/>
          <w:sz w:val="24"/>
        </w:rPr>
        <w:t xml:space="preserve"> . Mengetahui hambatan apa saja yang dihadapi siswa untuk kemudian diramu dan dijadikan tolak ukur membuat bahan ajar </w:t>
      </w:r>
      <w:r w:rsidR="004C2136" w:rsidRPr="009E00CE">
        <w:rPr>
          <w:rFonts w:ascii="Times New Roman" w:eastAsia="Times New Roman" w:hAnsi="Times New Roman"/>
          <w:sz w:val="24"/>
        </w:rPr>
        <w:fldChar w:fldCharType="begin" w:fldLock="1"/>
      </w:r>
      <w:r w:rsidR="004C2136" w:rsidRPr="009E00CE">
        <w:rPr>
          <w:rFonts w:ascii="Times New Roman" w:eastAsia="Times New Roman" w:hAnsi="Times New Roman"/>
          <w:sz w:val="24"/>
        </w:rPr>
        <w:instrText>ADDIN CSL_CITATION {"citationItems":[{"id":"ITEM-1","itemData":{"author":[{"dropping-particle":"","family":"Fitriani","given":"Nelly","non-dropping-particle":"","parse-names":false,"suffix":""},{"dropping-particle":"","family":"Kadarisma","given":"Gida","non-dropping-particle":"","parse-names":false,"suffix":""},{"dropping-particle":"","family":"Amelia","given":"Risma","non-dropping-particle":"","parse-names":false,"suffix":""}],"container-title":"Aksioma: Jurnal Matematika dan Pendidikan Matematika UPGRIS Semarang","id":"ITEM-1","issue":"2","issued":{"date-parts":[["2020"]]},"page":"231-241","title":"Pengembangan Desain Didaktis untuk Mengatasi Learning Obstacle pada Materi Dimensi Tiga","type":"article-journal","volume":"9"},"uris":["http://www.mendeley.com/documents/?uuid=ac91cb02-0b44-4769-9d6d-66d7775b1ac7"]}],"mendeley":{"formattedCitation":"(Fitriani et al., 2020)","plainTextFormattedCitation":"(Fitriani et al., 2020)","previouslyFormattedCitation":"(Fitriani et al., 2020)"},"properties":{"noteIndex":0},"schema":"https://github.com/citation-style-language/schema/raw/master/csl-citation.json"}</w:instrText>
      </w:r>
      <w:r w:rsidR="004C2136" w:rsidRPr="009E00CE">
        <w:rPr>
          <w:rFonts w:ascii="Times New Roman" w:eastAsia="Times New Roman" w:hAnsi="Times New Roman"/>
          <w:sz w:val="24"/>
        </w:rPr>
        <w:fldChar w:fldCharType="separate"/>
      </w:r>
      <w:r w:rsidR="004C2136" w:rsidRPr="009E00CE">
        <w:rPr>
          <w:rFonts w:ascii="Times New Roman" w:eastAsia="Times New Roman" w:hAnsi="Times New Roman"/>
          <w:noProof/>
          <w:sz w:val="24"/>
        </w:rPr>
        <w:t>(Fitriani et al., 2020)</w:t>
      </w:r>
      <w:r w:rsidR="004C2136" w:rsidRPr="009E00CE">
        <w:rPr>
          <w:rFonts w:ascii="Times New Roman" w:eastAsia="Times New Roman" w:hAnsi="Times New Roman"/>
          <w:sz w:val="24"/>
        </w:rPr>
        <w:fldChar w:fldCharType="end"/>
      </w:r>
      <w:r w:rsidR="004C2136" w:rsidRPr="009E00CE">
        <w:rPr>
          <w:rFonts w:ascii="Times New Roman" w:eastAsia="Times New Roman" w:hAnsi="Times New Roman"/>
          <w:sz w:val="24"/>
        </w:rPr>
        <w:t>. Persamaan garis lurus merupakan materi yang sangat fundamental karena menjadi prasayrat untuk memahami materi lain yang lebih kompleks</w:t>
      </w:r>
      <w:r w:rsidR="00CB50B9">
        <w:rPr>
          <w:rFonts w:ascii="Times New Roman" w:eastAsia="Times New Roman" w:hAnsi="Times New Roman"/>
          <w:sz w:val="24"/>
        </w:rPr>
        <w:t xml:space="preserve"> </w:t>
      </w:r>
      <w:r w:rsidR="004C2136" w:rsidRPr="009E00CE">
        <w:rPr>
          <w:rFonts w:ascii="Times New Roman" w:eastAsia="Times New Roman" w:hAnsi="Times New Roman"/>
          <w:sz w:val="24"/>
        </w:rPr>
        <w:fldChar w:fldCharType="begin" w:fldLock="1"/>
      </w:r>
      <w:r w:rsidR="004C2136" w:rsidRPr="009E00CE">
        <w:rPr>
          <w:rFonts w:ascii="Times New Roman" w:eastAsia="Times New Roman" w:hAnsi="Times New Roman"/>
          <w:sz w:val="24"/>
        </w:rPr>
        <w:instrText>ADDIN CSL_CITATION {"citationItems":[{"id":"ITEM-1","itemData":{"author":[{"dropping-particle":"","family":"Kadarisma","given":"Gida","non-dropping-particle":"","parse-names":false,"suffix":""},{"dropping-particle":"","family":"Amelia","given":"Risma","non-dropping-particle":"","parse-names":false,"suffix":""}],"container-title":"International Conference on Mathematics and Science Education of Universitas Pendidikan Indonesia","id":"ITEM-1","issued":{"date-parts":[["2018"]]},"page":"905-910","title":"Epistemological Obstacles in Solving Equation of Straight Line Problems","type":"paper-conference"},"uris":["http://www.mendeley.com/documents/?uuid=a6167c72-31f6-44f9-9a59-5dbcd0c8f0ba"]}],"mendeley":{"formattedCitation":"(Kadarisma &amp; Amelia, 2018)","plainTextFormattedCitation":"(Kadarisma &amp; Amelia, 2018)","previouslyFormattedCitation":"(Kadarisma &amp; Amelia, 2018)"},"properties":{"noteIndex":0},"schema":"https://github.com/citation-style-language/schema/raw/master/csl-citation.json"}</w:instrText>
      </w:r>
      <w:r w:rsidR="004C2136" w:rsidRPr="009E00CE">
        <w:rPr>
          <w:rFonts w:ascii="Times New Roman" w:eastAsia="Times New Roman" w:hAnsi="Times New Roman"/>
          <w:sz w:val="24"/>
        </w:rPr>
        <w:fldChar w:fldCharType="separate"/>
      </w:r>
      <w:r w:rsidR="004C2136" w:rsidRPr="009E00CE">
        <w:rPr>
          <w:rFonts w:ascii="Times New Roman" w:eastAsia="Times New Roman" w:hAnsi="Times New Roman"/>
          <w:noProof/>
          <w:sz w:val="24"/>
        </w:rPr>
        <w:t>(Kadarisma &amp; Amelia, 2018)</w:t>
      </w:r>
      <w:r w:rsidR="004C2136" w:rsidRPr="009E00CE">
        <w:rPr>
          <w:rFonts w:ascii="Times New Roman" w:eastAsia="Times New Roman" w:hAnsi="Times New Roman"/>
          <w:sz w:val="24"/>
        </w:rPr>
        <w:fldChar w:fldCharType="end"/>
      </w:r>
      <w:r w:rsidR="004C2136" w:rsidRPr="009E00CE">
        <w:rPr>
          <w:rFonts w:ascii="Times New Roman" w:eastAsia="Times New Roman" w:hAnsi="Times New Roman"/>
          <w:sz w:val="24"/>
        </w:rPr>
        <w:t xml:space="preserve">, jika siswa tidak dapat mengusai materi ini, maka dikhawatirkan akan tertinggal pada materi lain. Siswa diberikan arahan dan stimulus oleh guru untuk menyelesaikan persoalan yang dihadapi. Siswa harus mampu beradaptasi dengan persoalan yang diberikan </w:t>
      </w:r>
      <w:r w:rsidR="004C2136">
        <w:rPr>
          <w:rFonts w:ascii="Times New Roman" w:eastAsia="Times New Roman" w:hAnsi="Times New Roman"/>
          <w:sz w:val="24"/>
        </w:rPr>
        <w:t xml:space="preserve">yang dikemas dalam bentuk bahan ajar seperti LKS.  Pada pembelajaran di kelas guru harus pandai menciptakan situasi didaktis siswa. Misal pada kegiatan apersepsi, siswa diberikan motivasi semangat belajar pada siswa, siswa diberikan stimulus mengenai kejadian yang bersifat kontekstual dan persoalan dalam kehidupan sehari-hari yang berkaitan dengan </w:t>
      </w:r>
      <w:r w:rsidR="004C2136" w:rsidRPr="009E00CE">
        <w:rPr>
          <w:rFonts w:ascii="Times New Roman" w:eastAsia="Times New Roman" w:hAnsi="Times New Roman"/>
          <w:sz w:val="24"/>
        </w:rPr>
        <w:t xml:space="preserve">materi ajar, dengan begitu pola pikir siswa terbuka untuk siap menerima materi </w:t>
      </w:r>
      <w:r w:rsidR="004C2136" w:rsidRPr="009E00CE">
        <w:rPr>
          <w:rFonts w:ascii="Times New Roman" w:eastAsia="Times New Roman" w:hAnsi="Times New Roman"/>
          <w:sz w:val="24"/>
        </w:rPr>
        <w:fldChar w:fldCharType="begin" w:fldLock="1"/>
      </w:r>
      <w:r w:rsidR="004C2136" w:rsidRPr="009E00CE">
        <w:rPr>
          <w:rFonts w:ascii="Times New Roman" w:eastAsia="Times New Roman" w:hAnsi="Times New Roman"/>
          <w:sz w:val="24"/>
        </w:rPr>
        <w:instrText>ADDIN CSL_CITATION {"citationItems":[{"id":"ITEM-1","itemData":{"ISSN":"2614-2155","author":[{"dropping-particle":"","family":"Rismawati","given":"Yunita","non-dropping-particle":"","parse-names":false,"suffix":""},{"dropping-particle":"","family":"Nurlitasari","given":"Lita","non-dropping-particle":"","parse-names":false,"suffix":""},{"dropping-particle":"","family":"Kadarisma","given":"Gida","non-dropping-particle":"","parse-names":false,"suffix":""},{"dropping-particle":"","family":"Rohaeti","given":"Euis Eti","non-dropping-particle":"","parse-names":false,"suffix":""}],"container-title":"JPMI (Jurnal Pembelajaran Matematika Inovatif)","id":"ITEM-1","issue":"2","issued":{"date-parts":[["2018"]]},"page":"99-106","title":"Analisis Karakteristik Learning Obstacle Siswa SMP dalam Menyelesaikan Soal Bangun Datar","type":"article-journal","volume":"1"},"uris":["http://www.mendeley.com/documents/?uuid=fda53132-3409-4f1c-b8de-67df33d3c3ab"]}],"mendeley":{"formattedCitation":"(Rismawati et al., 2018)","plainTextFormattedCitation":"(Rismawati et al., 2018)","previouslyFormattedCitation":"(Rismawati et al., 2018)"},"properties":{"noteIndex":0},"schema":"https://github.com/citation-style-language/schema/raw/master/csl-citation.json"}</w:instrText>
      </w:r>
      <w:r w:rsidR="004C2136" w:rsidRPr="009E00CE">
        <w:rPr>
          <w:rFonts w:ascii="Times New Roman" w:eastAsia="Times New Roman" w:hAnsi="Times New Roman"/>
          <w:sz w:val="24"/>
        </w:rPr>
        <w:fldChar w:fldCharType="separate"/>
      </w:r>
      <w:r w:rsidR="004C2136" w:rsidRPr="009E00CE">
        <w:rPr>
          <w:rFonts w:ascii="Times New Roman" w:eastAsia="Times New Roman" w:hAnsi="Times New Roman"/>
          <w:noProof/>
          <w:sz w:val="24"/>
        </w:rPr>
        <w:t>(Rismawati et al., 2018)</w:t>
      </w:r>
      <w:r w:rsidR="004C2136" w:rsidRPr="009E00CE">
        <w:rPr>
          <w:rFonts w:ascii="Times New Roman" w:eastAsia="Times New Roman" w:hAnsi="Times New Roman"/>
          <w:sz w:val="24"/>
        </w:rPr>
        <w:fldChar w:fldCharType="end"/>
      </w:r>
      <w:r w:rsidR="004C2136" w:rsidRPr="009E00CE">
        <w:rPr>
          <w:rFonts w:ascii="Times New Roman" w:eastAsia="Times New Roman" w:hAnsi="Times New Roman"/>
          <w:sz w:val="24"/>
        </w:rPr>
        <w:t xml:space="preserve">. Pengenalan dan penyajian materi tidak langsung diberikan dalam bentuk soal, tetapi siswa diberikan kesempatan ungkap pendapat atau jika perlu melakukan game agar situasi kelas tercipta lebih semangat. Siswa diberikan kesempatan </w:t>
      </w:r>
      <w:r w:rsidR="004C2136">
        <w:rPr>
          <w:rFonts w:ascii="Times New Roman" w:eastAsia="Times New Roman" w:hAnsi="Times New Roman"/>
          <w:sz w:val="24"/>
        </w:rPr>
        <w:t xml:space="preserve">mengungkapkan kesulitan yang dihadapi, kesalahan-kesalahan apa saja yang ditemui dalam menjawab soal. Selain itu pertanyaan-pertanyaan lainnya berhak diungkapkan oleh siswa. Ketika ada interaksi dan respon dari siswa, tugas guru merekam atau menulis apa saja yang dibutuhkan guna menjadi referensi bahan ajar. </w:t>
      </w:r>
    </w:p>
    <w:p w:rsidR="009E00CE" w:rsidRPr="005B3F5F" w:rsidRDefault="009E00CE" w:rsidP="009E00CE">
      <w:pPr>
        <w:spacing w:line="239" w:lineRule="auto"/>
        <w:ind w:left="851" w:right="89"/>
        <w:jc w:val="both"/>
        <w:rPr>
          <w:rFonts w:ascii="Times New Roman" w:eastAsia="Times New Roman" w:hAnsi="Times New Roman"/>
          <w:sz w:val="24"/>
        </w:rPr>
      </w:pPr>
    </w:p>
    <w:p w:rsidR="004C2136" w:rsidRDefault="004C2136" w:rsidP="004C2136">
      <w:pPr>
        <w:ind w:left="851" w:right="89"/>
        <w:jc w:val="both"/>
      </w:pPr>
    </w:p>
    <w:p w:rsidR="004C2136" w:rsidRDefault="004C2136" w:rsidP="004C2136">
      <w:pPr>
        <w:spacing w:line="0" w:lineRule="atLeast"/>
        <w:ind w:left="851" w:right="89"/>
        <w:jc w:val="both"/>
        <w:rPr>
          <w:rFonts w:ascii="Times New Roman" w:eastAsia="Times New Roman" w:hAnsi="Times New Roman"/>
          <w:b/>
          <w:sz w:val="24"/>
        </w:rPr>
      </w:pPr>
      <w:r>
        <w:rPr>
          <w:rFonts w:ascii="Times New Roman" w:eastAsia="Times New Roman" w:hAnsi="Times New Roman"/>
          <w:b/>
          <w:sz w:val="24"/>
        </w:rPr>
        <w:t>KESIMPULAN DAN SARAN</w:t>
      </w:r>
    </w:p>
    <w:p w:rsidR="004C2136" w:rsidRPr="004D4A58" w:rsidRDefault="004C2136" w:rsidP="004C2136">
      <w:pPr>
        <w:spacing w:line="0" w:lineRule="atLeast"/>
        <w:ind w:left="851" w:right="89"/>
        <w:jc w:val="both"/>
        <w:rPr>
          <w:rFonts w:ascii="Times New Roman" w:eastAsia="Times New Roman" w:hAnsi="Times New Roman"/>
          <w:sz w:val="24"/>
        </w:rPr>
      </w:pPr>
      <w:r>
        <w:rPr>
          <w:rFonts w:ascii="Times New Roman" w:eastAsia="Times New Roman" w:hAnsi="Times New Roman"/>
          <w:sz w:val="24"/>
        </w:rPr>
        <w:t xml:space="preserve"> Berdasarkan hasil penelitian maka diperoleh kesimpulan sebagai berikut:</w:t>
      </w:r>
    </w:p>
    <w:p w:rsidR="004C2136" w:rsidRDefault="004C2136" w:rsidP="009E00CE">
      <w:pPr>
        <w:pStyle w:val="ListParagraph"/>
        <w:numPr>
          <w:ilvl w:val="0"/>
          <w:numId w:val="8"/>
        </w:numPr>
        <w:spacing w:line="273" w:lineRule="exact"/>
        <w:ind w:right="89"/>
        <w:jc w:val="both"/>
        <w:rPr>
          <w:rFonts w:ascii="Times New Roman" w:eastAsia="Times New Roman" w:hAnsi="Times New Roman"/>
          <w:sz w:val="24"/>
          <w:szCs w:val="24"/>
        </w:rPr>
      </w:pPr>
      <w:r w:rsidRPr="004D4A58">
        <w:rPr>
          <w:rFonts w:ascii="Times New Roman" w:eastAsia="Times New Roman" w:hAnsi="Times New Roman"/>
          <w:sz w:val="24"/>
          <w:szCs w:val="24"/>
        </w:rPr>
        <w:t>Desain didaktis yang berupa bahan ajar (LKS) siswa mendukung siswa untuk meningkatkan kemampuan reflektif matematis</w:t>
      </w:r>
      <w:r>
        <w:rPr>
          <w:rFonts w:ascii="Times New Roman" w:eastAsia="Times New Roman" w:hAnsi="Times New Roman"/>
          <w:sz w:val="24"/>
          <w:szCs w:val="24"/>
        </w:rPr>
        <w:t>.</w:t>
      </w:r>
    </w:p>
    <w:p w:rsidR="004C2136" w:rsidRPr="009E00CE" w:rsidRDefault="004C2136" w:rsidP="009E00CE">
      <w:pPr>
        <w:pStyle w:val="ListParagraph"/>
        <w:numPr>
          <w:ilvl w:val="0"/>
          <w:numId w:val="8"/>
        </w:numPr>
        <w:spacing w:line="273" w:lineRule="exact"/>
        <w:ind w:right="89"/>
        <w:jc w:val="both"/>
        <w:rPr>
          <w:rFonts w:ascii="Times New Roman" w:eastAsia="Times New Roman" w:hAnsi="Times New Roman"/>
          <w:sz w:val="24"/>
          <w:szCs w:val="24"/>
        </w:rPr>
      </w:pPr>
      <w:r>
        <w:rPr>
          <w:rFonts w:ascii="Times New Roman" w:eastAsia="Times New Roman" w:hAnsi="Times New Roman"/>
          <w:sz w:val="24"/>
          <w:szCs w:val="24"/>
        </w:rPr>
        <w:t xml:space="preserve">Bahan ajar dan instrumen yang dihasilkan memenuhi standar dan </w:t>
      </w:r>
      <w:r w:rsidRPr="009E00CE">
        <w:rPr>
          <w:rFonts w:ascii="Times New Roman" w:eastAsia="Times New Roman" w:hAnsi="Times New Roman"/>
          <w:sz w:val="24"/>
          <w:szCs w:val="24"/>
        </w:rPr>
        <w:t>valid untuk digunakan.</w:t>
      </w:r>
    </w:p>
    <w:p w:rsidR="004C2136" w:rsidRPr="009E00CE" w:rsidRDefault="004C2136" w:rsidP="009E00CE">
      <w:pPr>
        <w:pStyle w:val="ListParagraph"/>
        <w:numPr>
          <w:ilvl w:val="0"/>
          <w:numId w:val="8"/>
        </w:numPr>
        <w:spacing w:line="273" w:lineRule="exact"/>
        <w:ind w:right="89"/>
        <w:jc w:val="both"/>
        <w:rPr>
          <w:rFonts w:ascii="Times New Roman" w:eastAsia="Times New Roman" w:hAnsi="Times New Roman"/>
          <w:sz w:val="24"/>
          <w:szCs w:val="24"/>
        </w:rPr>
      </w:pPr>
      <w:r w:rsidRPr="009E00CE">
        <w:rPr>
          <w:rFonts w:ascii="Times New Roman" w:eastAsia="Times New Roman" w:hAnsi="Times New Roman"/>
          <w:sz w:val="24"/>
        </w:rPr>
        <w:t>Terdapat beberapa indikator yang paling rendah dalam pencapaian TKBR</w:t>
      </w:r>
      <w:r w:rsidR="009E00CE" w:rsidRPr="009E00CE">
        <w:rPr>
          <w:rFonts w:ascii="Times New Roman" w:eastAsia="Times New Roman" w:hAnsi="Times New Roman"/>
          <w:sz w:val="24"/>
        </w:rPr>
        <w:t>M</w:t>
      </w:r>
      <w:r w:rsidRPr="009E00CE">
        <w:rPr>
          <w:rFonts w:ascii="Times New Roman" w:eastAsia="Times New Roman" w:hAnsi="Times New Roman"/>
          <w:sz w:val="24"/>
        </w:rPr>
        <w:t xml:space="preserve"> siswa</w:t>
      </w:r>
      <w:r w:rsidR="009E00CE">
        <w:rPr>
          <w:rFonts w:ascii="Times New Roman" w:eastAsia="Times New Roman" w:hAnsi="Times New Roman"/>
          <w:sz w:val="24"/>
        </w:rPr>
        <w:t>, yaitu indikator mengevaluasi proses penyelesaian.</w:t>
      </w:r>
    </w:p>
    <w:p w:rsidR="004C2136" w:rsidRPr="009E00CE" w:rsidRDefault="004C2136" w:rsidP="009E00CE">
      <w:pPr>
        <w:pStyle w:val="ListParagraph"/>
        <w:numPr>
          <w:ilvl w:val="0"/>
          <w:numId w:val="8"/>
        </w:numPr>
        <w:spacing w:line="273" w:lineRule="exact"/>
        <w:ind w:right="89"/>
        <w:jc w:val="both"/>
        <w:rPr>
          <w:rFonts w:ascii="Times New Roman" w:eastAsia="Times New Roman" w:hAnsi="Times New Roman"/>
          <w:sz w:val="24"/>
          <w:szCs w:val="24"/>
        </w:rPr>
      </w:pPr>
      <w:r w:rsidRPr="009E00CE">
        <w:rPr>
          <w:rFonts w:ascii="Times New Roman" w:eastAsia="Times New Roman" w:hAnsi="Times New Roman"/>
          <w:sz w:val="24"/>
          <w:szCs w:val="24"/>
        </w:rPr>
        <w:t>Desain didaktis yang dikembangkan dapat mengatasi rendahnya kemampuan berpikir refektif</w:t>
      </w:r>
      <w:r w:rsidRPr="009E00CE">
        <w:rPr>
          <w:rFonts w:ascii="Times New Roman" w:eastAsia="Times New Roman" w:hAnsi="Times New Roman"/>
          <w:i/>
          <w:sz w:val="24"/>
          <w:szCs w:val="24"/>
        </w:rPr>
        <w:t xml:space="preserve"> </w:t>
      </w:r>
      <w:r w:rsidRPr="009E00CE">
        <w:rPr>
          <w:rFonts w:ascii="Times New Roman" w:eastAsia="Times New Roman" w:hAnsi="Times New Roman"/>
          <w:sz w:val="24"/>
          <w:szCs w:val="24"/>
        </w:rPr>
        <w:t xml:space="preserve"> siswa pada materi program linear</w:t>
      </w:r>
      <w:r w:rsidRPr="009E00CE">
        <w:rPr>
          <w:rFonts w:ascii="Times New Roman" w:eastAsia="Times New Roman" w:hAnsi="Times New Roman"/>
          <w:sz w:val="24"/>
        </w:rPr>
        <w:t>.</w:t>
      </w:r>
    </w:p>
    <w:p w:rsidR="004C2136" w:rsidRPr="009E00CE" w:rsidRDefault="004C2136" w:rsidP="004C2136">
      <w:pPr>
        <w:pStyle w:val="ListParagraph"/>
        <w:spacing w:line="273" w:lineRule="exact"/>
        <w:ind w:left="851" w:right="89"/>
        <w:jc w:val="both"/>
        <w:rPr>
          <w:rFonts w:ascii="Times New Roman" w:eastAsia="Times New Roman" w:hAnsi="Times New Roman"/>
          <w:sz w:val="24"/>
          <w:szCs w:val="24"/>
        </w:rPr>
      </w:pPr>
    </w:p>
    <w:p w:rsidR="004C2136" w:rsidRPr="004F6816" w:rsidRDefault="004C2136" w:rsidP="004C2136">
      <w:pPr>
        <w:spacing w:line="273" w:lineRule="exact"/>
        <w:ind w:left="851" w:right="89"/>
        <w:jc w:val="both"/>
        <w:rPr>
          <w:rFonts w:ascii="Times New Roman" w:eastAsia="Times New Roman" w:hAnsi="Times New Roman"/>
          <w:b/>
          <w:sz w:val="24"/>
        </w:rPr>
      </w:pPr>
      <w:r>
        <w:rPr>
          <w:rFonts w:ascii="Times New Roman" w:eastAsia="Times New Roman" w:hAnsi="Times New Roman"/>
          <w:sz w:val="24"/>
          <w:szCs w:val="24"/>
        </w:rPr>
        <w:t xml:space="preserve">              Adapun saran dari penelitian ini yaitu desain didaktis dapat digunakan untuk mengembangkan bahan ajar pada materi lain dalam meningkatkan kemampuan berpikir reflektif matematis. Selain itu, melihat situasi masih terpapar covid 19 dimana pembelajaran beralih pada pembelajaran daring, maka desain pembelajaran didaktis atau pendekatan pembelajaran lainnya bagi peneliti yang akan melakukan penelitian bisa melakukan modifikasi dengan pembelajaran e-learning.</w:t>
      </w:r>
    </w:p>
    <w:p w:rsidR="004C2136" w:rsidRDefault="004C2136" w:rsidP="004C2136">
      <w:pPr>
        <w:pStyle w:val="ListParagraph"/>
        <w:spacing w:line="273" w:lineRule="exact"/>
        <w:ind w:left="851" w:right="89"/>
        <w:jc w:val="both"/>
        <w:rPr>
          <w:rFonts w:ascii="Times New Roman" w:eastAsia="Times New Roman" w:hAnsi="Times New Roman"/>
          <w:sz w:val="24"/>
        </w:rPr>
      </w:pPr>
    </w:p>
    <w:p w:rsidR="004C2136" w:rsidRDefault="00510C68" w:rsidP="004C2136">
      <w:pPr>
        <w:spacing w:line="273" w:lineRule="exact"/>
        <w:ind w:left="851" w:right="89"/>
        <w:jc w:val="both"/>
        <w:rPr>
          <w:rFonts w:ascii="Times New Roman" w:eastAsia="Times New Roman" w:hAnsi="Times New Roman"/>
          <w:b/>
          <w:sz w:val="24"/>
          <w:szCs w:val="24"/>
        </w:rPr>
      </w:pPr>
      <w:r>
        <w:rPr>
          <w:rFonts w:ascii="Times New Roman" w:eastAsia="Times New Roman" w:hAnsi="Times New Roman"/>
          <w:b/>
          <w:sz w:val="24"/>
          <w:szCs w:val="24"/>
        </w:rPr>
        <w:t xml:space="preserve"> </w:t>
      </w:r>
      <w:r w:rsidR="004C2136" w:rsidRPr="002D3289">
        <w:rPr>
          <w:rFonts w:ascii="Times New Roman" w:eastAsia="Times New Roman" w:hAnsi="Times New Roman"/>
          <w:b/>
          <w:sz w:val="24"/>
          <w:szCs w:val="24"/>
        </w:rPr>
        <w:t>UCAPAN TERIMAKASIH</w:t>
      </w:r>
    </w:p>
    <w:p w:rsidR="004C2136" w:rsidRPr="009E00CE" w:rsidRDefault="004C2136" w:rsidP="004C2136">
      <w:pPr>
        <w:ind w:left="851" w:right="89"/>
        <w:jc w:val="both"/>
      </w:pPr>
      <w:r w:rsidRPr="009E00CE">
        <w:rPr>
          <w:rFonts w:ascii="Times New Roman" w:eastAsia="Times New Roman" w:hAnsi="Times New Roman"/>
          <w:b/>
          <w:sz w:val="24"/>
          <w:szCs w:val="24"/>
        </w:rPr>
        <w:t xml:space="preserve">             </w:t>
      </w:r>
      <w:r w:rsidRPr="009E00CE">
        <w:rPr>
          <w:rFonts w:ascii="Times New Roman" w:eastAsia="Times New Roman" w:hAnsi="Times New Roman"/>
          <w:sz w:val="24"/>
          <w:szCs w:val="24"/>
        </w:rPr>
        <w:t>Terimakasih kepada Kementrian Riset dan Teknologi / BRIN (Badan Riset dan Inovasi Nasional) telah mendanai penelitian ini sehingga penelitan berjalan dengan lancar</w:t>
      </w:r>
    </w:p>
    <w:p w:rsidR="004C2136" w:rsidRDefault="004C2136" w:rsidP="004C2136">
      <w:pPr>
        <w:spacing w:line="235" w:lineRule="auto"/>
        <w:ind w:left="851" w:right="89"/>
        <w:jc w:val="both"/>
        <w:rPr>
          <w:rFonts w:ascii="Times New Roman" w:eastAsia="Times New Roman" w:hAnsi="Times New Roman"/>
          <w:sz w:val="24"/>
        </w:rPr>
      </w:pPr>
    </w:p>
    <w:p w:rsidR="004C2136" w:rsidRDefault="004C2136" w:rsidP="004C2136">
      <w:pPr>
        <w:spacing w:line="0" w:lineRule="atLeast"/>
        <w:ind w:left="851" w:right="89"/>
        <w:jc w:val="both"/>
        <w:rPr>
          <w:rFonts w:ascii="Times New Roman" w:eastAsia="Times New Roman" w:hAnsi="Times New Roman"/>
          <w:b/>
          <w:sz w:val="24"/>
        </w:rPr>
      </w:pPr>
      <w:r>
        <w:rPr>
          <w:rFonts w:ascii="Times New Roman" w:eastAsia="Times New Roman" w:hAnsi="Times New Roman"/>
          <w:sz w:val="24"/>
        </w:rPr>
        <w:t xml:space="preserve"> </w:t>
      </w:r>
      <w:r>
        <w:rPr>
          <w:rFonts w:ascii="Times New Roman" w:eastAsia="Times New Roman" w:hAnsi="Times New Roman"/>
          <w:b/>
          <w:sz w:val="24"/>
        </w:rPr>
        <w:t>DAFTAR RUJUKAN</w:t>
      </w:r>
    </w:p>
    <w:p w:rsidR="00FF3A80" w:rsidRDefault="00FF3A80" w:rsidP="004C2136">
      <w:pPr>
        <w:spacing w:line="0" w:lineRule="atLeast"/>
        <w:ind w:left="851" w:right="89"/>
        <w:jc w:val="both"/>
        <w:rPr>
          <w:rFonts w:ascii="Times New Roman" w:eastAsia="Times New Roman" w:hAnsi="Times New Roman"/>
          <w:b/>
          <w:sz w:val="24"/>
        </w:rPr>
      </w:pP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Pr>
          <w:rFonts w:ascii="Times New Roman" w:eastAsia="Times New Roman" w:hAnsi="Times New Roman"/>
          <w:b/>
          <w:sz w:val="24"/>
        </w:rPr>
        <w:fldChar w:fldCharType="begin" w:fldLock="1"/>
      </w:r>
      <w:r>
        <w:rPr>
          <w:rFonts w:ascii="Times New Roman" w:eastAsia="Times New Roman" w:hAnsi="Times New Roman"/>
          <w:b/>
          <w:sz w:val="24"/>
        </w:rPr>
        <w:instrText xml:space="preserve">ADDIN Mendeley Bibliography CSL_BIBLIOGRAPHY </w:instrText>
      </w:r>
      <w:r>
        <w:rPr>
          <w:rFonts w:ascii="Times New Roman" w:eastAsia="Times New Roman" w:hAnsi="Times New Roman"/>
          <w:b/>
          <w:sz w:val="24"/>
        </w:rPr>
        <w:fldChar w:fldCharType="separate"/>
      </w:r>
      <w:r w:rsidRPr="00352CE6">
        <w:rPr>
          <w:rFonts w:ascii="Times New Roman" w:hAnsi="Times New Roman" w:cs="Times New Roman"/>
          <w:noProof/>
          <w:sz w:val="24"/>
          <w:szCs w:val="24"/>
        </w:rPr>
        <w:t xml:space="preserve">Adenia, W, O, Angkotasan, N, Suratno, J. (2019). Berpikir Reflektif Siswa dalam Menyelesaikan Soal Garis Singgung Lingkaran Berdasarkan Kemampuan Matematika. </w:t>
      </w:r>
      <w:r w:rsidRPr="00352CE6">
        <w:rPr>
          <w:rFonts w:ascii="Times New Roman" w:hAnsi="Times New Roman" w:cs="Times New Roman"/>
          <w:i/>
          <w:iCs/>
          <w:noProof/>
          <w:sz w:val="24"/>
          <w:szCs w:val="24"/>
        </w:rPr>
        <w:t>Delta-Pi Jurnal Matematika Dan Pendidikan Matematika</w:t>
      </w:r>
      <w:r w:rsidRPr="00352CE6">
        <w:rPr>
          <w:rFonts w:ascii="Times New Roman" w:hAnsi="Times New Roman" w:cs="Times New Roman"/>
          <w:noProof/>
          <w:sz w:val="24"/>
          <w:szCs w:val="24"/>
        </w:rPr>
        <w:t xml:space="preserve">, </w:t>
      </w:r>
      <w:r w:rsidRPr="00352CE6">
        <w:rPr>
          <w:rFonts w:ascii="Times New Roman" w:hAnsi="Times New Roman" w:cs="Times New Roman"/>
          <w:i/>
          <w:iCs/>
          <w:noProof/>
          <w:sz w:val="24"/>
          <w:szCs w:val="24"/>
        </w:rPr>
        <w:t>8</w:t>
      </w:r>
      <w:r w:rsidRPr="00352CE6">
        <w:rPr>
          <w:rFonts w:ascii="Times New Roman" w:hAnsi="Times New Roman" w:cs="Times New Roman"/>
          <w:noProof/>
          <w:sz w:val="24"/>
          <w:szCs w:val="24"/>
        </w:rPr>
        <w:t>(2), 53–68.</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 xml:space="preserve">Fitriani, N., Kadarisma, G., &amp; Amelia, R. (2020). Pengembangan Desain Didaktis untuk Mengatasi Learning Obstacle pada Materi Dimensi Tiga. </w:t>
      </w:r>
      <w:r w:rsidRPr="00352CE6">
        <w:rPr>
          <w:rFonts w:ascii="Times New Roman" w:hAnsi="Times New Roman" w:cs="Times New Roman"/>
          <w:i/>
          <w:iCs/>
          <w:noProof/>
          <w:sz w:val="24"/>
          <w:szCs w:val="24"/>
        </w:rPr>
        <w:t xml:space="preserve">Aksioma: </w:t>
      </w:r>
      <w:r w:rsidRPr="00352CE6">
        <w:rPr>
          <w:rFonts w:ascii="Times New Roman" w:hAnsi="Times New Roman" w:cs="Times New Roman"/>
          <w:i/>
          <w:iCs/>
          <w:noProof/>
          <w:sz w:val="24"/>
          <w:szCs w:val="24"/>
        </w:rPr>
        <w:lastRenderedPageBreak/>
        <w:t>Jurnal Matematika Dan Pendidikan Matematika UPGRIS Semarang</w:t>
      </w:r>
      <w:r w:rsidRPr="00352CE6">
        <w:rPr>
          <w:rFonts w:ascii="Times New Roman" w:hAnsi="Times New Roman" w:cs="Times New Roman"/>
          <w:noProof/>
          <w:sz w:val="24"/>
          <w:szCs w:val="24"/>
        </w:rPr>
        <w:t xml:space="preserve">, </w:t>
      </w:r>
      <w:r w:rsidRPr="00352CE6">
        <w:rPr>
          <w:rFonts w:ascii="Times New Roman" w:hAnsi="Times New Roman" w:cs="Times New Roman"/>
          <w:i/>
          <w:iCs/>
          <w:noProof/>
          <w:sz w:val="24"/>
          <w:szCs w:val="24"/>
        </w:rPr>
        <w:t>9</w:t>
      </w:r>
      <w:r w:rsidRPr="00352CE6">
        <w:rPr>
          <w:rFonts w:ascii="Times New Roman" w:hAnsi="Times New Roman" w:cs="Times New Roman"/>
          <w:noProof/>
          <w:sz w:val="24"/>
          <w:szCs w:val="24"/>
        </w:rPr>
        <w:t>(2), 231–241.</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 xml:space="preserve">Haqq,  dkk. (2018). Desain Didaktik Materi Lingkaran pada Madrasah Tsanawiyah. </w:t>
      </w:r>
      <w:r w:rsidRPr="00352CE6">
        <w:rPr>
          <w:rFonts w:ascii="Times New Roman" w:hAnsi="Times New Roman" w:cs="Times New Roman"/>
          <w:i/>
          <w:iCs/>
          <w:noProof/>
          <w:sz w:val="24"/>
          <w:szCs w:val="24"/>
        </w:rPr>
        <w:t>Eduma</w:t>
      </w:r>
      <w:r w:rsidRPr="00352CE6">
        <w:rPr>
          <w:rFonts w:ascii="Times New Roman" w:hAnsi="Times New Roman" w:cs="Times New Roman"/>
          <w:noProof/>
          <w:sz w:val="24"/>
          <w:szCs w:val="24"/>
        </w:rPr>
        <w:t xml:space="preserve">, </w:t>
      </w:r>
      <w:r w:rsidRPr="00352CE6">
        <w:rPr>
          <w:rFonts w:ascii="Times New Roman" w:hAnsi="Times New Roman" w:cs="Times New Roman"/>
          <w:i/>
          <w:iCs/>
          <w:noProof/>
          <w:sz w:val="24"/>
          <w:szCs w:val="24"/>
        </w:rPr>
        <w:t>7</w:t>
      </w:r>
      <w:r w:rsidRPr="00352CE6">
        <w:rPr>
          <w:rFonts w:ascii="Times New Roman" w:hAnsi="Times New Roman" w:cs="Times New Roman"/>
          <w:noProof/>
          <w:sz w:val="24"/>
          <w:szCs w:val="24"/>
        </w:rPr>
        <w:t>(1).</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 xml:space="preserve">Kadarisma, G., &amp; Amelia, R. (2018). Epistemological Obstacles in Solving Equation of Straight Line Problems. </w:t>
      </w:r>
      <w:r w:rsidRPr="00352CE6">
        <w:rPr>
          <w:rFonts w:ascii="Times New Roman" w:hAnsi="Times New Roman" w:cs="Times New Roman"/>
          <w:i/>
          <w:iCs/>
          <w:noProof/>
          <w:sz w:val="24"/>
          <w:szCs w:val="24"/>
        </w:rPr>
        <w:t>International Conference on Mathematics and Science Education of Universitas Pendidikan Indonesia</w:t>
      </w:r>
      <w:r w:rsidRPr="00352CE6">
        <w:rPr>
          <w:rFonts w:ascii="Times New Roman" w:hAnsi="Times New Roman" w:cs="Times New Roman"/>
          <w:noProof/>
          <w:sz w:val="24"/>
          <w:szCs w:val="24"/>
        </w:rPr>
        <w:t>, 905–910.</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 xml:space="preserve">Kadarisma, G., Senjayawati, E., &amp; Amelia, R. (2019). Pedagogical Content Knowledge Pre-Service Mathematics Teacher. </w:t>
      </w:r>
      <w:r w:rsidRPr="00352CE6">
        <w:rPr>
          <w:rFonts w:ascii="Times New Roman" w:hAnsi="Times New Roman" w:cs="Times New Roman"/>
          <w:i/>
          <w:iCs/>
          <w:noProof/>
          <w:sz w:val="24"/>
          <w:szCs w:val="24"/>
        </w:rPr>
        <w:t>Journal of Physics: Conference Series</w:t>
      </w:r>
      <w:r w:rsidRPr="00352CE6">
        <w:rPr>
          <w:rFonts w:ascii="Times New Roman" w:hAnsi="Times New Roman" w:cs="Times New Roman"/>
          <w:noProof/>
          <w:sz w:val="24"/>
          <w:szCs w:val="24"/>
        </w:rPr>
        <w:t xml:space="preserve">, </w:t>
      </w:r>
      <w:r w:rsidRPr="00352CE6">
        <w:rPr>
          <w:rFonts w:ascii="Times New Roman" w:hAnsi="Times New Roman" w:cs="Times New Roman"/>
          <w:i/>
          <w:iCs/>
          <w:noProof/>
          <w:sz w:val="24"/>
          <w:szCs w:val="24"/>
        </w:rPr>
        <w:t>1315</w:t>
      </w:r>
      <w:r w:rsidRPr="00352CE6">
        <w:rPr>
          <w:rFonts w:ascii="Times New Roman" w:hAnsi="Times New Roman" w:cs="Times New Roman"/>
          <w:noProof/>
          <w:sz w:val="24"/>
          <w:szCs w:val="24"/>
        </w:rPr>
        <w:t>(1). https://doi.org/10.1088/1742-6596/1315/1/012068</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Mulyana, E., Turmudi, &amp; Juandi, D. (2014). Mo</w:t>
      </w:r>
      <w:r>
        <w:rPr>
          <w:rFonts w:ascii="Times New Roman" w:hAnsi="Times New Roman" w:cs="Times New Roman"/>
          <w:noProof/>
          <w:sz w:val="24"/>
          <w:szCs w:val="24"/>
        </w:rPr>
        <w:t>del Pengembangan Desain Didaktis</w:t>
      </w:r>
      <w:r w:rsidRPr="00352CE6">
        <w:rPr>
          <w:rFonts w:ascii="Times New Roman" w:hAnsi="Times New Roman" w:cs="Times New Roman"/>
          <w:noProof/>
          <w:sz w:val="24"/>
          <w:szCs w:val="24"/>
        </w:rPr>
        <w:t xml:space="preserve"> Subject Specific Pedagogy Bidang Matematika Melalui Program Pendidikan Profesi Guru. </w:t>
      </w:r>
      <w:r w:rsidRPr="00352CE6">
        <w:rPr>
          <w:rFonts w:ascii="Times New Roman" w:hAnsi="Times New Roman" w:cs="Times New Roman"/>
          <w:i/>
          <w:iCs/>
          <w:noProof/>
          <w:sz w:val="24"/>
          <w:szCs w:val="24"/>
        </w:rPr>
        <w:t>Jurnal Pengajaran Matematika Dan Ilmu Pengetahuan Alam</w:t>
      </w:r>
      <w:r w:rsidRPr="00352CE6">
        <w:rPr>
          <w:rFonts w:ascii="Times New Roman" w:hAnsi="Times New Roman" w:cs="Times New Roman"/>
          <w:noProof/>
          <w:sz w:val="24"/>
          <w:szCs w:val="24"/>
        </w:rPr>
        <w:t xml:space="preserve">, </w:t>
      </w:r>
      <w:r w:rsidRPr="00352CE6">
        <w:rPr>
          <w:rFonts w:ascii="Times New Roman" w:hAnsi="Times New Roman" w:cs="Times New Roman"/>
          <w:i/>
          <w:iCs/>
          <w:noProof/>
          <w:sz w:val="24"/>
          <w:szCs w:val="24"/>
        </w:rPr>
        <w:t>19</w:t>
      </w:r>
      <w:r w:rsidRPr="00352CE6">
        <w:rPr>
          <w:rFonts w:ascii="Times New Roman" w:hAnsi="Times New Roman" w:cs="Times New Roman"/>
          <w:noProof/>
          <w:sz w:val="24"/>
          <w:szCs w:val="24"/>
        </w:rPr>
        <w:t>(2), 141–149.</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 xml:space="preserve">Nasution. (2012). </w:t>
      </w:r>
      <w:r w:rsidRPr="00352CE6">
        <w:rPr>
          <w:rFonts w:ascii="Times New Roman" w:hAnsi="Times New Roman" w:cs="Times New Roman"/>
          <w:i/>
          <w:iCs/>
          <w:noProof/>
          <w:sz w:val="24"/>
          <w:szCs w:val="24"/>
        </w:rPr>
        <w:t>Didaktik Asas-Asas Mengajar</w:t>
      </w:r>
      <w:r w:rsidRPr="00352CE6">
        <w:rPr>
          <w:rFonts w:ascii="Times New Roman" w:hAnsi="Times New Roman" w:cs="Times New Roman"/>
          <w:noProof/>
          <w:sz w:val="24"/>
          <w:szCs w:val="24"/>
        </w:rPr>
        <w:t>. Bumi Aksara.</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 xml:space="preserve">Nindiasari, H. (2010). </w:t>
      </w:r>
      <w:r w:rsidRPr="00352CE6">
        <w:rPr>
          <w:rFonts w:ascii="Times New Roman" w:hAnsi="Times New Roman" w:cs="Times New Roman"/>
          <w:i/>
          <w:iCs/>
          <w:noProof/>
          <w:sz w:val="24"/>
          <w:szCs w:val="24"/>
        </w:rPr>
        <w:t>Kemampuan Berpikir Reflektif Matematis. Makalah untuk Tugas studi individual</w:t>
      </w:r>
      <w:r w:rsidRPr="00352CE6">
        <w:rPr>
          <w:rFonts w:ascii="Times New Roman" w:hAnsi="Times New Roman" w:cs="Times New Roman"/>
          <w:noProof/>
          <w:sz w:val="24"/>
          <w:szCs w:val="24"/>
        </w:rPr>
        <w:t>. Tidak diterbitkan.</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 xml:space="preserve">Nindiasari, H. (2011). Pengembangan Bahan ajar dan Instrumen untuk Meningkatkan Berpikir Reflektif Matematis Berbasis Pendekatan Metakognitif pada Siswa Sekolah Menengah Atas (SMA). </w:t>
      </w:r>
      <w:r w:rsidRPr="00352CE6">
        <w:rPr>
          <w:rFonts w:ascii="Times New Roman" w:hAnsi="Times New Roman" w:cs="Times New Roman"/>
          <w:i/>
          <w:iCs/>
          <w:noProof/>
          <w:sz w:val="24"/>
          <w:szCs w:val="24"/>
        </w:rPr>
        <w:t>Seminar Nasio</w:t>
      </w:r>
      <w:r w:rsidR="00FF3A80">
        <w:rPr>
          <w:rFonts w:ascii="Times New Roman" w:hAnsi="Times New Roman" w:cs="Times New Roman"/>
          <w:i/>
          <w:iCs/>
          <w:noProof/>
          <w:sz w:val="24"/>
          <w:szCs w:val="24"/>
        </w:rPr>
        <w:t>nal MAtematika Dan Pendidikan Ma</w:t>
      </w:r>
      <w:r w:rsidRPr="00352CE6">
        <w:rPr>
          <w:rFonts w:ascii="Times New Roman" w:hAnsi="Times New Roman" w:cs="Times New Roman"/>
          <w:i/>
          <w:iCs/>
          <w:noProof/>
          <w:sz w:val="24"/>
          <w:szCs w:val="24"/>
        </w:rPr>
        <w:t>tematika</w:t>
      </w:r>
      <w:r w:rsidRPr="00352CE6">
        <w:rPr>
          <w:rFonts w:ascii="Times New Roman" w:hAnsi="Times New Roman" w:cs="Times New Roman"/>
          <w:noProof/>
          <w:sz w:val="24"/>
          <w:szCs w:val="24"/>
        </w:rPr>
        <w:t>, 251–263.</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 xml:space="preserve">Putra, R. W. Y., &amp; Setiawati, N. (2018). Pengembangan Desain Didaktis Bahan Ajar Persamaan Garis Lurus. </w:t>
      </w:r>
      <w:r w:rsidRPr="00352CE6">
        <w:rPr>
          <w:rFonts w:ascii="Times New Roman" w:hAnsi="Times New Roman" w:cs="Times New Roman"/>
          <w:i/>
          <w:iCs/>
          <w:noProof/>
          <w:sz w:val="24"/>
          <w:szCs w:val="24"/>
        </w:rPr>
        <w:t>Jurnal Penelitian Dan Pembelajaran Matematika</w:t>
      </w:r>
      <w:r w:rsidRPr="00352CE6">
        <w:rPr>
          <w:rFonts w:ascii="Times New Roman" w:hAnsi="Times New Roman" w:cs="Times New Roman"/>
          <w:noProof/>
          <w:sz w:val="24"/>
          <w:szCs w:val="24"/>
        </w:rPr>
        <w:t xml:space="preserve">, </w:t>
      </w:r>
      <w:r w:rsidRPr="00352CE6">
        <w:rPr>
          <w:rFonts w:ascii="Times New Roman" w:hAnsi="Times New Roman" w:cs="Times New Roman"/>
          <w:i/>
          <w:iCs/>
          <w:noProof/>
          <w:sz w:val="24"/>
          <w:szCs w:val="24"/>
        </w:rPr>
        <w:t>11</w:t>
      </w:r>
      <w:r w:rsidRPr="00352CE6">
        <w:rPr>
          <w:rFonts w:ascii="Times New Roman" w:hAnsi="Times New Roman" w:cs="Times New Roman"/>
          <w:noProof/>
          <w:sz w:val="24"/>
          <w:szCs w:val="24"/>
        </w:rPr>
        <w:t>(1).</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 xml:space="preserve">Rismawati, Y., Nurlitasari, L., Kadarisma, G., &amp; Rohaeti, E. E. (2018). Analisis Karakteristik Learning Obstacle Siswa SMP dalam Menyelesaikan Soal Bangun Datar. </w:t>
      </w:r>
      <w:r w:rsidRPr="00352CE6">
        <w:rPr>
          <w:rFonts w:ascii="Times New Roman" w:hAnsi="Times New Roman" w:cs="Times New Roman"/>
          <w:i/>
          <w:iCs/>
          <w:noProof/>
          <w:sz w:val="24"/>
          <w:szCs w:val="24"/>
        </w:rPr>
        <w:t>JPMI (Jurnal Pembelajaran Matematika Inovatif)</w:t>
      </w:r>
      <w:r w:rsidRPr="00352CE6">
        <w:rPr>
          <w:rFonts w:ascii="Times New Roman" w:hAnsi="Times New Roman" w:cs="Times New Roman"/>
          <w:noProof/>
          <w:sz w:val="24"/>
          <w:szCs w:val="24"/>
        </w:rPr>
        <w:t xml:space="preserve">, </w:t>
      </w:r>
      <w:r w:rsidRPr="00352CE6">
        <w:rPr>
          <w:rFonts w:ascii="Times New Roman" w:hAnsi="Times New Roman" w:cs="Times New Roman"/>
          <w:i/>
          <w:iCs/>
          <w:noProof/>
          <w:sz w:val="24"/>
          <w:szCs w:val="24"/>
        </w:rPr>
        <w:t>1</w:t>
      </w:r>
      <w:r w:rsidRPr="00352CE6">
        <w:rPr>
          <w:rFonts w:ascii="Times New Roman" w:hAnsi="Times New Roman" w:cs="Times New Roman"/>
          <w:noProof/>
          <w:sz w:val="24"/>
          <w:szCs w:val="24"/>
        </w:rPr>
        <w:t>(2), 99–106.</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 xml:space="preserve">Suharna, H,  dkk. (2013). Berpikir Reflektif Siswa SMA dalam Menyelesaikan Permasalahan Matematika. </w:t>
      </w:r>
      <w:r w:rsidRPr="00352CE6">
        <w:rPr>
          <w:rFonts w:ascii="Times New Roman" w:hAnsi="Times New Roman" w:cs="Times New Roman"/>
          <w:i/>
          <w:iCs/>
          <w:noProof/>
          <w:sz w:val="24"/>
          <w:szCs w:val="24"/>
        </w:rPr>
        <w:t>KNPMV: Jurnal Himpunan Matematika Indonesia</w:t>
      </w:r>
      <w:r w:rsidRPr="00352CE6">
        <w:rPr>
          <w:rFonts w:ascii="Times New Roman" w:hAnsi="Times New Roman" w:cs="Times New Roman"/>
          <w:noProof/>
          <w:sz w:val="24"/>
          <w:szCs w:val="24"/>
        </w:rPr>
        <w:t xml:space="preserve">, </w:t>
      </w:r>
      <w:r w:rsidRPr="00352CE6">
        <w:rPr>
          <w:rFonts w:ascii="Times New Roman" w:hAnsi="Times New Roman" w:cs="Times New Roman"/>
          <w:i/>
          <w:iCs/>
          <w:noProof/>
          <w:sz w:val="24"/>
          <w:szCs w:val="24"/>
        </w:rPr>
        <w:t>1</w:t>
      </w:r>
      <w:r w:rsidRPr="00352CE6">
        <w:rPr>
          <w:rFonts w:ascii="Times New Roman" w:hAnsi="Times New Roman" w:cs="Times New Roman"/>
          <w:noProof/>
          <w:sz w:val="24"/>
          <w:szCs w:val="24"/>
        </w:rPr>
        <w:t>(1), 280–291.</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szCs w:val="24"/>
        </w:rPr>
      </w:pPr>
      <w:r w:rsidRPr="00352CE6">
        <w:rPr>
          <w:rFonts w:ascii="Times New Roman" w:hAnsi="Times New Roman" w:cs="Times New Roman"/>
          <w:noProof/>
          <w:sz w:val="24"/>
          <w:szCs w:val="24"/>
        </w:rPr>
        <w:t xml:space="preserve">Suprianto, T., Noer, Sri, H., &amp; R., &amp; U. (2020). Pengembangan Pembelajaran Grup Investigation Berbantuan Soal Open Ended untuk Meningkatkan Kemampuan Berpikir Reflektif Matematis. </w:t>
      </w:r>
      <w:r w:rsidRPr="00352CE6">
        <w:rPr>
          <w:rFonts w:ascii="Times New Roman" w:hAnsi="Times New Roman" w:cs="Times New Roman"/>
          <w:i/>
          <w:iCs/>
          <w:noProof/>
          <w:sz w:val="24"/>
          <w:szCs w:val="24"/>
        </w:rPr>
        <w:t>Aksiokma : Jurnal Program Studi Pendidikan Matematika</w:t>
      </w:r>
      <w:r w:rsidRPr="00352CE6">
        <w:rPr>
          <w:rFonts w:ascii="Times New Roman" w:hAnsi="Times New Roman" w:cs="Times New Roman"/>
          <w:noProof/>
          <w:sz w:val="24"/>
          <w:szCs w:val="24"/>
        </w:rPr>
        <w:t xml:space="preserve">, </w:t>
      </w:r>
      <w:r w:rsidRPr="00352CE6">
        <w:rPr>
          <w:rFonts w:ascii="Times New Roman" w:hAnsi="Times New Roman" w:cs="Times New Roman"/>
          <w:i/>
          <w:iCs/>
          <w:noProof/>
          <w:sz w:val="24"/>
          <w:szCs w:val="24"/>
        </w:rPr>
        <w:t>9</w:t>
      </w:r>
      <w:r w:rsidRPr="00352CE6">
        <w:rPr>
          <w:rFonts w:ascii="Times New Roman" w:hAnsi="Times New Roman" w:cs="Times New Roman"/>
          <w:noProof/>
          <w:sz w:val="24"/>
          <w:szCs w:val="24"/>
        </w:rPr>
        <w:t>(1), 72–85.</w:t>
      </w:r>
    </w:p>
    <w:p w:rsidR="004C2136" w:rsidRPr="00352CE6" w:rsidRDefault="004C2136" w:rsidP="00FF3A80">
      <w:pPr>
        <w:widowControl w:val="0"/>
        <w:autoSpaceDE w:val="0"/>
        <w:autoSpaceDN w:val="0"/>
        <w:adjustRightInd w:val="0"/>
        <w:spacing w:line="240" w:lineRule="atLeast"/>
        <w:ind w:left="1701" w:hanging="850"/>
        <w:jc w:val="both"/>
        <w:rPr>
          <w:rFonts w:ascii="Times New Roman" w:hAnsi="Times New Roman" w:cs="Times New Roman"/>
          <w:noProof/>
          <w:sz w:val="24"/>
        </w:rPr>
      </w:pPr>
      <w:r w:rsidRPr="00352CE6">
        <w:rPr>
          <w:rFonts w:ascii="Times New Roman" w:hAnsi="Times New Roman" w:cs="Times New Roman"/>
          <w:noProof/>
          <w:sz w:val="24"/>
          <w:szCs w:val="24"/>
        </w:rPr>
        <w:t>Utami, W, P, Angkotasan, N &amp; Suratno, J. (2020). Kemampua</w:t>
      </w:r>
      <w:r w:rsidR="00FF3A80">
        <w:rPr>
          <w:rFonts w:ascii="Times New Roman" w:hAnsi="Times New Roman" w:cs="Times New Roman"/>
          <w:noProof/>
          <w:sz w:val="24"/>
          <w:szCs w:val="24"/>
        </w:rPr>
        <w:t>n Berpikir Relektif Matematis Si</w:t>
      </w:r>
      <w:r w:rsidRPr="00352CE6">
        <w:rPr>
          <w:rFonts w:ascii="Times New Roman" w:hAnsi="Times New Roman" w:cs="Times New Roman"/>
          <w:noProof/>
          <w:sz w:val="24"/>
          <w:szCs w:val="24"/>
        </w:rPr>
        <w:t xml:space="preserve">swa dalam Menyelesaikan Soal Program Linear. </w:t>
      </w:r>
      <w:r w:rsidRPr="00352CE6">
        <w:rPr>
          <w:rFonts w:ascii="Times New Roman" w:hAnsi="Times New Roman" w:cs="Times New Roman"/>
          <w:i/>
          <w:iCs/>
          <w:noProof/>
          <w:sz w:val="24"/>
          <w:szCs w:val="24"/>
        </w:rPr>
        <w:t>Delta -Phi Jurnal Matematika Dan Pendidikan Matematika</w:t>
      </w:r>
      <w:r w:rsidRPr="00352CE6">
        <w:rPr>
          <w:rFonts w:ascii="Times New Roman" w:hAnsi="Times New Roman" w:cs="Times New Roman"/>
          <w:noProof/>
          <w:sz w:val="24"/>
          <w:szCs w:val="24"/>
        </w:rPr>
        <w:t xml:space="preserve">, </w:t>
      </w:r>
      <w:r w:rsidRPr="00352CE6">
        <w:rPr>
          <w:rFonts w:ascii="Times New Roman" w:hAnsi="Times New Roman" w:cs="Times New Roman"/>
          <w:i/>
          <w:iCs/>
          <w:noProof/>
          <w:sz w:val="24"/>
          <w:szCs w:val="24"/>
        </w:rPr>
        <w:t>9</w:t>
      </w:r>
      <w:r w:rsidRPr="00352CE6">
        <w:rPr>
          <w:rFonts w:ascii="Times New Roman" w:hAnsi="Times New Roman" w:cs="Times New Roman"/>
          <w:noProof/>
          <w:sz w:val="24"/>
          <w:szCs w:val="24"/>
        </w:rPr>
        <w:t>(1), 34–43.</w:t>
      </w:r>
    </w:p>
    <w:p w:rsidR="004C2136" w:rsidRDefault="004C2136" w:rsidP="00FF3A80">
      <w:pPr>
        <w:widowControl w:val="0"/>
        <w:autoSpaceDE w:val="0"/>
        <w:autoSpaceDN w:val="0"/>
        <w:adjustRightInd w:val="0"/>
        <w:spacing w:line="240" w:lineRule="atLeast"/>
        <w:ind w:left="1701" w:hanging="850"/>
        <w:jc w:val="both"/>
        <w:rPr>
          <w:rFonts w:ascii="Times New Roman" w:eastAsia="Times New Roman" w:hAnsi="Times New Roman"/>
        </w:rPr>
      </w:pPr>
      <w:r>
        <w:rPr>
          <w:rFonts w:ascii="Times New Roman" w:eastAsia="Times New Roman" w:hAnsi="Times New Roman"/>
          <w:b/>
          <w:sz w:val="24"/>
        </w:rPr>
        <w:fldChar w:fldCharType="end"/>
      </w:r>
      <w:r>
        <w:rPr>
          <w:rFonts w:ascii="Times New Roman" w:eastAsia="Times New Roman" w:hAnsi="Times New Roman"/>
          <w:sz w:val="24"/>
        </w:rPr>
        <w:t xml:space="preserve">     </w:t>
      </w:r>
    </w:p>
    <w:p w:rsidR="004C2136" w:rsidRDefault="004C2136" w:rsidP="004C2136">
      <w:pPr>
        <w:ind w:left="851"/>
        <w:jc w:val="both"/>
        <w:rPr>
          <w:rFonts w:ascii="Times New Roman" w:eastAsia="Times New Roman" w:hAnsi="Times New Roman"/>
        </w:rPr>
      </w:pPr>
    </w:p>
    <w:p w:rsidR="004C2136" w:rsidRDefault="004C2136" w:rsidP="004C2136">
      <w:pPr>
        <w:ind w:left="851"/>
        <w:jc w:val="both"/>
        <w:rPr>
          <w:rFonts w:ascii="Times New Roman" w:eastAsia="Times New Roman" w:hAnsi="Times New Roman"/>
        </w:rPr>
      </w:pPr>
    </w:p>
    <w:p w:rsidR="004C2136" w:rsidRPr="00E71BC4" w:rsidRDefault="004C2136" w:rsidP="004C2136">
      <w:pPr>
        <w:tabs>
          <w:tab w:val="left" w:pos="5250"/>
        </w:tabs>
        <w:ind w:left="851"/>
        <w:jc w:val="both"/>
        <w:rPr>
          <w:rFonts w:ascii="Times New Roman" w:eastAsia="Times New Roman" w:hAnsi="Times New Roman"/>
        </w:rPr>
      </w:pPr>
      <w:r>
        <w:rPr>
          <w:rFonts w:ascii="Times New Roman" w:eastAsia="Times New Roman" w:hAnsi="Times New Roman"/>
        </w:rPr>
        <w:tab/>
      </w:r>
    </w:p>
    <w:p w:rsidR="00F168DE" w:rsidRPr="00E71BC4" w:rsidRDefault="004C2136" w:rsidP="00133FF0">
      <w:pPr>
        <w:spacing w:line="237" w:lineRule="auto"/>
        <w:ind w:left="851" w:right="248"/>
        <w:jc w:val="both"/>
        <w:rPr>
          <w:rFonts w:ascii="Times New Roman" w:eastAsia="Times New Roman" w:hAnsi="Times New Roman"/>
        </w:rPr>
      </w:pPr>
      <w:r>
        <w:rPr>
          <w:rFonts w:ascii="Times New Roman" w:eastAsia="Times New Roman" w:hAnsi="Times New Roman"/>
          <w:sz w:val="24"/>
        </w:rPr>
        <w:t xml:space="preserve">                    </w:t>
      </w:r>
      <w:bookmarkStart w:id="1" w:name="_GoBack"/>
      <w:bookmarkEnd w:id="1"/>
    </w:p>
    <w:sectPr w:rsidR="00F168DE" w:rsidRPr="00E71BC4">
      <w:pgSz w:w="11900" w:h="16834"/>
      <w:pgMar w:top="719" w:right="1440" w:bottom="848" w:left="1440" w:header="0" w:footer="0" w:gutter="0"/>
      <w:cols w:space="0" w:equalWidth="0">
        <w:col w:w="902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678" w:rsidRDefault="000D5678" w:rsidP="00FF3A80">
      <w:r>
        <w:separator/>
      </w:r>
    </w:p>
  </w:endnote>
  <w:endnote w:type="continuationSeparator" w:id="0">
    <w:p w:rsidR="000D5678" w:rsidRDefault="000D5678" w:rsidP="00FF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678" w:rsidRDefault="000D5678" w:rsidP="00FF3A80">
      <w:r>
        <w:separator/>
      </w:r>
    </w:p>
  </w:footnote>
  <w:footnote w:type="continuationSeparator" w:id="0">
    <w:p w:rsidR="000D5678" w:rsidRDefault="000D5678" w:rsidP="00FF3A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FFFFFFFF">
      <w:start w:val="37"/>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74B0DC50"/>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1E0246A"/>
    <w:multiLevelType w:val="hybridMultilevel"/>
    <w:tmpl w:val="0C02F31A"/>
    <w:lvl w:ilvl="0" w:tplc="6838938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
    <w:nsid w:val="27B920B9"/>
    <w:multiLevelType w:val="hybridMultilevel"/>
    <w:tmpl w:val="BE66FCA8"/>
    <w:lvl w:ilvl="0" w:tplc="66AEABA2">
      <w:start w:val="1"/>
      <w:numFmt w:val="decimal"/>
      <w:lvlText w:val="%1."/>
      <w:lvlJc w:val="left"/>
      <w:pPr>
        <w:ind w:left="1140" w:hanging="360"/>
      </w:pPr>
      <w:rPr>
        <w:rFonts w:cs="Arial" w:hint="default"/>
        <w:i w:val="0"/>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4">
    <w:nsid w:val="2E6F0BF8"/>
    <w:multiLevelType w:val="hybridMultilevel"/>
    <w:tmpl w:val="E5EAD3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E01F34"/>
    <w:multiLevelType w:val="hybridMultilevel"/>
    <w:tmpl w:val="835000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C8374DE"/>
    <w:multiLevelType w:val="hybridMultilevel"/>
    <w:tmpl w:val="E3980198"/>
    <w:lvl w:ilvl="0" w:tplc="AB207892">
      <w:start w:val="1"/>
      <w:numFmt w:val="decimal"/>
      <w:lvlText w:val="%1."/>
      <w:lvlJc w:val="left"/>
      <w:pPr>
        <w:ind w:left="1540" w:hanging="360"/>
      </w:pPr>
      <w:rPr>
        <w:rFonts w:hint="default"/>
      </w:rPr>
    </w:lvl>
    <w:lvl w:ilvl="1" w:tplc="04210019" w:tentative="1">
      <w:start w:val="1"/>
      <w:numFmt w:val="lowerLetter"/>
      <w:lvlText w:val="%2."/>
      <w:lvlJc w:val="left"/>
      <w:pPr>
        <w:ind w:left="2260" w:hanging="360"/>
      </w:pPr>
    </w:lvl>
    <w:lvl w:ilvl="2" w:tplc="0421001B" w:tentative="1">
      <w:start w:val="1"/>
      <w:numFmt w:val="lowerRoman"/>
      <w:lvlText w:val="%3."/>
      <w:lvlJc w:val="right"/>
      <w:pPr>
        <w:ind w:left="2980" w:hanging="180"/>
      </w:pPr>
    </w:lvl>
    <w:lvl w:ilvl="3" w:tplc="0421000F" w:tentative="1">
      <w:start w:val="1"/>
      <w:numFmt w:val="decimal"/>
      <w:lvlText w:val="%4."/>
      <w:lvlJc w:val="left"/>
      <w:pPr>
        <w:ind w:left="3700" w:hanging="360"/>
      </w:pPr>
    </w:lvl>
    <w:lvl w:ilvl="4" w:tplc="04210019" w:tentative="1">
      <w:start w:val="1"/>
      <w:numFmt w:val="lowerLetter"/>
      <w:lvlText w:val="%5."/>
      <w:lvlJc w:val="left"/>
      <w:pPr>
        <w:ind w:left="4420" w:hanging="360"/>
      </w:pPr>
    </w:lvl>
    <w:lvl w:ilvl="5" w:tplc="0421001B" w:tentative="1">
      <w:start w:val="1"/>
      <w:numFmt w:val="lowerRoman"/>
      <w:lvlText w:val="%6."/>
      <w:lvlJc w:val="right"/>
      <w:pPr>
        <w:ind w:left="5140" w:hanging="180"/>
      </w:pPr>
    </w:lvl>
    <w:lvl w:ilvl="6" w:tplc="0421000F" w:tentative="1">
      <w:start w:val="1"/>
      <w:numFmt w:val="decimal"/>
      <w:lvlText w:val="%7."/>
      <w:lvlJc w:val="left"/>
      <w:pPr>
        <w:ind w:left="5860" w:hanging="360"/>
      </w:pPr>
    </w:lvl>
    <w:lvl w:ilvl="7" w:tplc="04210019" w:tentative="1">
      <w:start w:val="1"/>
      <w:numFmt w:val="lowerLetter"/>
      <w:lvlText w:val="%8."/>
      <w:lvlJc w:val="left"/>
      <w:pPr>
        <w:ind w:left="6580" w:hanging="360"/>
      </w:pPr>
    </w:lvl>
    <w:lvl w:ilvl="8" w:tplc="0421001B" w:tentative="1">
      <w:start w:val="1"/>
      <w:numFmt w:val="lowerRoman"/>
      <w:lvlText w:val="%9."/>
      <w:lvlJc w:val="right"/>
      <w:pPr>
        <w:ind w:left="7300" w:hanging="180"/>
      </w:pPr>
    </w:lvl>
  </w:abstractNum>
  <w:abstractNum w:abstractNumId="7">
    <w:nsid w:val="5EAE7C64"/>
    <w:multiLevelType w:val="hybridMultilevel"/>
    <w:tmpl w:val="0A941882"/>
    <w:lvl w:ilvl="0" w:tplc="90B26658">
      <w:start w:val="1"/>
      <w:numFmt w:val="decimal"/>
      <w:lvlText w:val="%1."/>
      <w:lvlJc w:val="left"/>
      <w:pPr>
        <w:ind w:left="1211" w:hanging="360"/>
      </w:pPr>
      <w:rPr>
        <w:rFonts w:ascii="Times New Roman" w:eastAsia="Times New Roman" w:hAnsi="Times New Roman" w:cs="Arial"/>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6F321B0A"/>
    <w:multiLevelType w:val="hybridMultilevel"/>
    <w:tmpl w:val="6464A8CE"/>
    <w:lvl w:ilvl="0" w:tplc="86F859EE">
      <w:start w:val="1"/>
      <w:numFmt w:val="decimal"/>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9">
    <w:nsid w:val="71134589"/>
    <w:multiLevelType w:val="hybridMultilevel"/>
    <w:tmpl w:val="FA3A1AD2"/>
    <w:lvl w:ilvl="0" w:tplc="8556D2A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0">
    <w:nsid w:val="71A6311D"/>
    <w:multiLevelType w:val="hybridMultilevel"/>
    <w:tmpl w:val="3CE46556"/>
    <w:lvl w:ilvl="0" w:tplc="79C26CF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7E4B47D8"/>
    <w:multiLevelType w:val="hybridMultilevel"/>
    <w:tmpl w:val="F9189690"/>
    <w:lvl w:ilvl="0" w:tplc="58DC6E9C">
      <w:start w:val="1"/>
      <w:numFmt w:val="decimal"/>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num w:numId="1">
    <w:abstractNumId w:val="0"/>
  </w:num>
  <w:num w:numId="2">
    <w:abstractNumId w:val="2"/>
  </w:num>
  <w:num w:numId="3">
    <w:abstractNumId w:val="4"/>
  </w:num>
  <w:num w:numId="4">
    <w:abstractNumId w:val="11"/>
  </w:num>
  <w:num w:numId="5">
    <w:abstractNumId w:val="8"/>
  </w:num>
  <w:num w:numId="6">
    <w:abstractNumId w:val="6"/>
  </w:num>
  <w:num w:numId="7">
    <w:abstractNumId w:val="5"/>
  </w:num>
  <w:num w:numId="8">
    <w:abstractNumId w:val="7"/>
  </w:num>
  <w:num w:numId="9">
    <w:abstractNumId w:val="9"/>
  </w:num>
  <w:num w:numId="10">
    <w:abstractNumId w:val="1"/>
    <w:lvlOverride w:ilvl="0">
      <w:startOverride w:val="2"/>
    </w:lvlOverride>
    <w:lvlOverride w:ilvl="1"/>
    <w:lvlOverride w:ilvl="2"/>
    <w:lvlOverride w:ilvl="3"/>
    <w:lvlOverride w:ilvl="4"/>
    <w:lvlOverride w:ilvl="5"/>
    <w:lvlOverride w:ilvl="6"/>
    <w:lvlOverride w:ilvl="7"/>
    <w:lvlOverride w:ilvl="8"/>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3A3"/>
    <w:rsid w:val="00002CC6"/>
    <w:rsid w:val="00010E95"/>
    <w:rsid w:val="00031DF2"/>
    <w:rsid w:val="000334AB"/>
    <w:rsid w:val="00043E0D"/>
    <w:rsid w:val="0004435C"/>
    <w:rsid w:val="0004449E"/>
    <w:rsid w:val="000920B6"/>
    <w:rsid w:val="00095399"/>
    <w:rsid w:val="000A6C44"/>
    <w:rsid w:val="000B70DD"/>
    <w:rsid w:val="000C446F"/>
    <w:rsid w:val="000D5678"/>
    <w:rsid w:val="000D6F66"/>
    <w:rsid w:val="000F344E"/>
    <w:rsid w:val="000F5857"/>
    <w:rsid w:val="000F6102"/>
    <w:rsid w:val="00100D0B"/>
    <w:rsid w:val="0010511E"/>
    <w:rsid w:val="0013121F"/>
    <w:rsid w:val="00133FF0"/>
    <w:rsid w:val="00172587"/>
    <w:rsid w:val="001875B1"/>
    <w:rsid w:val="00197634"/>
    <w:rsid w:val="001D253A"/>
    <w:rsid w:val="001D2DC5"/>
    <w:rsid w:val="001D4D03"/>
    <w:rsid w:val="001E7FCF"/>
    <w:rsid w:val="00200F37"/>
    <w:rsid w:val="002221C6"/>
    <w:rsid w:val="00222793"/>
    <w:rsid w:val="00225CA5"/>
    <w:rsid w:val="002304BD"/>
    <w:rsid w:val="00255FD5"/>
    <w:rsid w:val="00256733"/>
    <w:rsid w:val="0028400E"/>
    <w:rsid w:val="002843A3"/>
    <w:rsid w:val="002C09DC"/>
    <w:rsid w:val="002C2613"/>
    <w:rsid w:val="002D2F5D"/>
    <w:rsid w:val="002D3289"/>
    <w:rsid w:val="002F339C"/>
    <w:rsid w:val="002F41DF"/>
    <w:rsid w:val="00301045"/>
    <w:rsid w:val="003033FB"/>
    <w:rsid w:val="003310C3"/>
    <w:rsid w:val="00352CE6"/>
    <w:rsid w:val="00381EF4"/>
    <w:rsid w:val="00386A13"/>
    <w:rsid w:val="003F7454"/>
    <w:rsid w:val="00401FC2"/>
    <w:rsid w:val="00424023"/>
    <w:rsid w:val="00425E50"/>
    <w:rsid w:val="00443477"/>
    <w:rsid w:val="00475EF5"/>
    <w:rsid w:val="004A7A8B"/>
    <w:rsid w:val="004C2136"/>
    <w:rsid w:val="004C2140"/>
    <w:rsid w:val="004D104D"/>
    <w:rsid w:val="004D19FF"/>
    <w:rsid w:val="004D4A58"/>
    <w:rsid w:val="004D62E9"/>
    <w:rsid w:val="004E794A"/>
    <w:rsid w:val="004F6816"/>
    <w:rsid w:val="00510C68"/>
    <w:rsid w:val="0054593E"/>
    <w:rsid w:val="00565907"/>
    <w:rsid w:val="00576297"/>
    <w:rsid w:val="005949A2"/>
    <w:rsid w:val="005B3F5F"/>
    <w:rsid w:val="005E02B9"/>
    <w:rsid w:val="005F52BF"/>
    <w:rsid w:val="00614E98"/>
    <w:rsid w:val="0066080B"/>
    <w:rsid w:val="00661F02"/>
    <w:rsid w:val="00662024"/>
    <w:rsid w:val="006656DA"/>
    <w:rsid w:val="00686DA3"/>
    <w:rsid w:val="006B2F39"/>
    <w:rsid w:val="006B31D6"/>
    <w:rsid w:val="006E1843"/>
    <w:rsid w:val="006E7B23"/>
    <w:rsid w:val="006F2A59"/>
    <w:rsid w:val="006F31C0"/>
    <w:rsid w:val="0070528E"/>
    <w:rsid w:val="007417A9"/>
    <w:rsid w:val="00747228"/>
    <w:rsid w:val="0078154E"/>
    <w:rsid w:val="007A0CBA"/>
    <w:rsid w:val="007A54DD"/>
    <w:rsid w:val="007C25DB"/>
    <w:rsid w:val="007D0B38"/>
    <w:rsid w:val="007D1F59"/>
    <w:rsid w:val="007E05CE"/>
    <w:rsid w:val="008011FD"/>
    <w:rsid w:val="00814DA4"/>
    <w:rsid w:val="00820ED4"/>
    <w:rsid w:val="0083012D"/>
    <w:rsid w:val="008419AE"/>
    <w:rsid w:val="00850242"/>
    <w:rsid w:val="0086361A"/>
    <w:rsid w:val="00880A82"/>
    <w:rsid w:val="00883396"/>
    <w:rsid w:val="008B4F29"/>
    <w:rsid w:val="008D085C"/>
    <w:rsid w:val="008F4982"/>
    <w:rsid w:val="00900645"/>
    <w:rsid w:val="00904758"/>
    <w:rsid w:val="00906A7C"/>
    <w:rsid w:val="009115B8"/>
    <w:rsid w:val="00911771"/>
    <w:rsid w:val="00925EAC"/>
    <w:rsid w:val="0094087A"/>
    <w:rsid w:val="00952BE0"/>
    <w:rsid w:val="00957D1D"/>
    <w:rsid w:val="00961C60"/>
    <w:rsid w:val="00993843"/>
    <w:rsid w:val="009C4733"/>
    <w:rsid w:val="009E00CE"/>
    <w:rsid w:val="00A05633"/>
    <w:rsid w:val="00A06239"/>
    <w:rsid w:val="00A10694"/>
    <w:rsid w:val="00A22AC4"/>
    <w:rsid w:val="00A25D46"/>
    <w:rsid w:val="00A353CB"/>
    <w:rsid w:val="00A839D9"/>
    <w:rsid w:val="00A96FC7"/>
    <w:rsid w:val="00AA0BE9"/>
    <w:rsid w:val="00AA2E83"/>
    <w:rsid w:val="00AA7E12"/>
    <w:rsid w:val="00AB7637"/>
    <w:rsid w:val="00AC0CF2"/>
    <w:rsid w:val="00AD7FF5"/>
    <w:rsid w:val="00AE5AB7"/>
    <w:rsid w:val="00AF7F54"/>
    <w:rsid w:val="00B13F48"/>
    <w:rsid w:val="00B408BC"/>
    <w:rsid w:val="00B455F1"/>
    <w:rsid w:val="00B60DE2"/>
    <w:rsid w:val="00B636D8"/>
    <w:rsid w:val="00B872AF"/>
    <w:rsid w:val="00B928EC"/>
    <w:rsid w:val="00BA6CC1"/>
    <w:rsid w:val="00BA74E4"/>
    <w:rsid w:val="00BA78A1"/>
    <w:rsid w:val="00BD1B72"/>
    <w:rsid w:val="00BD428E"/>
    <w:rsid w:val="00BD55B8"/>
    <w:rsid w:val="00BE032F"/>
    <w:rsid w:val="00BE18B3"/>
    <w:rsid w:val="00BF7FFB"/>
    <w:rsid w:val="00C31141"/>
    <w:rsid w:val="00C459AC"/>
    <w:rsid w:val="00C5325C"/>
    <w:rsid w:val="00C6343F"/>
    <w:rsid w:val="00C749DD"/>
    <w:rsid w:val="00C8446D"/>
    <w:rsid w:val="00C932EB"/>
    <w:rsid w:val="00CA337F"/>
    <w:rsid w:val="00CB50B9"/>
    <w:rsid w:val="00CB713E"/>
    <w:rsid w:val="00CC5CDE"/>
    <w:rsid w:val="00CE144F"/>
    <w:rsid w:val="00CE64C3"/>
    <w:rsid w:val="00CF38C4"/>
    <w:rsid w:val="00D0520C"/>
    <w:rsid w:val="00D43644"/>
    <w:rsid w:val="00D65693"/>
    <w:rsid w:val="00D65FDE"/>
    <w:rsid w:val="00D77E47"/>
    <w:rsid w:val="00D83E1D"/>
    <w:rsid w:val="00D962C3"/>
    <w:rsid w:val="00DC6410"/>
    <w:rsid w:val="00DE2E0E"/>
    <w:rsid w:val="00DF7C05"/>
    <w:rsid w:val="00E10023"/>
    <w:rsid w:val="00E11CCB"/>
    <w:rsid w:val="00E13599"/>
    <w:rsid w:val="00E1568B"/>
    <w:rsid w:val="00E260A8"/>
    <w:rsid w:val="00E32329"/>
    <w:rsid w:val="00E37513"/>
    <w:rsid w:val="00E43A65"/>
    <w:rsid w:val="00E5240B"/>
    <w:rsid w:val="00E60899"/>
    <w:rsid w:val="00E65195"/>
    <w:rsid w:val="00E71BC4"/>
    <w:rsid w:val="00E85E2B"/>
    <w:rsid w:val="00EA103F"/>
    <w:rsid w:val="00EA6496"/>
    <w:rsid w:val="00EA6A02"/>
    <w:rsid w:val="00EA77C9"/>
    <w:rsid w:val="00EB0D29"/>
    <w:rsid w:val="00EB1DB3"/>
    <w:rsid w:val="00EB5F1C"/>
    <w:rsid w:val="00EB6B2A"/>
    <w:rsid w:val="00EC6AB3"/>
    <w:rsid w:val="00ED6E32"/>
    <w:rsid w:val="00EE3DD4"/>
    <w:rsid w:val="00EE59C5"/>
    <w:rsid w:val="00F06B20"/>
    <w:rsid w:val="00F168DE"/>
    <w:rsid w:val="00F21E72"/>
    <w:rsid w:val="00F2379C"/>
    <w:rsid w:val="00F37280"/>
    <w:rsid w:val="00F4650A"/>
    <w:rsid w:val="00F60F8F"/>
    <w:rsid w:val="00F64B01"/>
    <w:rsid w:val="00F7028F"/>
    <w:rsid w:val="00F708F6"/>
    <w:rsid w:val="00F85D85"/>
    <w:rsid w:val="00F85E36"/>
    <w:rsid w:val="00FA0D8F"/>
    <w:rsid w:val="00FC39E8"/>
    <w:rsid w:val="00FC6894"/>
    <w:rsid w:val="00FD2CA0"/>
    <w:rsid w:val="00FF3A80"/>
    <w:rsid w:val="00FF3E5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2345B-8F47-4C31-A51E-5F2C7BB8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A3"/>
    <w:pPr>
      <w:spacing w:after="0" w:line="240" w:lineRule="auto"/>
    </w:pPr>
    <w:rPr>
      <w:rFonts w:ascii="Calibri" w:eastAsia="Calibri" w:hAnsi="Calibri" w:cs="Arial"/>
      <w:sz w:val="20"/>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68DE"/>
    <w:rPr>
      <w:rFonts w:ascii="Consolas" w:hAnsi="Consolas"/>
    </w:rPr>
  </w:style>
  <w:style w:type="character" w:customStyle="1" w:styleId="HTMLPreformattedChar">
    <w:name w:val="HTML Preformatted Char"/>
    <w:basedOn w:val="DefaultParagraphFont"/>
    <w:link w:val="HTMLPreformatted"/>
    <w:uiPriority w:val="99"/>
    <w:semiHidden/>
    <w:rsid w:val="00F168DE"/>
    <w:rPr>
      <w:rFonts w:ascii="Consolas" w:eastAsia="Calibri" w:hAnsi="Consolas" w:cs="Arial"/>
      <w:sz w:val="20"/>
      <w:szCs w:val="20"/>
      <w:lang w:eastAsia="id-ID"/>
    </w:rPr>
  </w:style>
  <w:style w:type="character" w:styleId="Hyperlink">
    <w:name w:val="Hyperlink"/>
    <w:basedOn w:val="DefaultParagraphFont"/>
    <w:uiPriority w:val="99"/>
    <w:unhideWhenUsed/>
    <w:rsid w:val="00AE5AB7"/>
    <w:rPr>
      <w:color w:val="0563C1" w:themeColor="hyperlink"/>
      <w:u w:val="single"/>
    </w:rPr>
  </w:style>
  <w:style w:type="paragraph" w:styleId="ListParagraph">
    <w:name w:val="List Paragraph"/>
    <w:basedOn w:val="Normal"/>
    <w:uiPriority w:val="34"/>
    <w:qFormat/>
    <w:rsid w:val="00E43A65"/>
    <w:pPr>
      <w:ind w:left="720"/>
      <w:contextualSpacing/>
    </w:pPr>
  </w:style>
  <w:style w:type="character" w:styleId="CommentReference">
    <w:name w:val="annotation reference"/>
    <w:basedOn w:val="DefaultParagraphFont"/>
    <w:uiPriority w:val="99"/>
    <w:semiHidden/>
    <w:unhideWhenUsed/>
    <w:rsid w:val="00EE3DD4"/>
    <w:rPr>
      <w:sz w:val="16"/>
      <w:szCs w:val="16"/>
    </w:rPr>
  </w:style>
  <w:style w:type="paragraph" w:styleId="CommentText">
    <w:name w:val="annotation text"/>
    <w:basedOn w:val="Normal"/>
    <w:link w:val="CommentTextChar"/>
    <w:uiPriority w:val="99"/>
    <w:semiHidden/>
    <w:unhideWhenUsed/>
    <w:rsid w:val="00EE3DD4"/>
  </w:style>
  <w:style w:type="character" w:customStyle="1" w:styleId="CommentTextChar">
    <w:name w:val="Comment Text Char"/>
    <w:basedOn w:val="DefaultParagraphFont"/>
    <w:link w:val="CommentText"/>
    <w:uiPriority w:val="99"/>
    <w:semiHidden/>
    <w:rsid w:val="00EE3DD4"/>
    <w:rPr>
      <w:rFonts w:ascii="Calibri" w:eastAsia="Calibri" w:hAnsi="Calibri" w:cs="Arial"/>
      <w:sz w:val="20"/>
      <w:szCs w:val="20"/>
      <w:lang w:eastAsia="id-ID"/>
    </w:rPr>
  </w:style>
  <w:style w:type="paragraph" w:styleId="CommentSubject">
    <w:name w:val="annotation subject"/>
    <w:basedOn w:val="CommentText"/>
    <w:next w:val="CommentText"/>
    <w:link w:val="CommentSubjectChar"/>
    <w:uiPriority w:val="99"/>
    <w:semiHidden/>
    <w:unhideWhenUsed/>
    <w:rsid w:val="00EE3DD4"/>
    <w:rPr>
      <w:b/>
      <w:bCs/>
    </w:rPr>
  </w:style>
  <w:style w:type="character" w:customStyle="1" w:styleId="CommentSubjectChar">
    <w:name w:val="Comment Subject Char"/>
    <w:basedOn w:val="CommentTextChar"/>
    <w:link w:val="CommentSubject"/>
    <w:uiPriority w:val="99"/>
    <w:semiHidden/>
    <w:rsid w:val="00EE3DD4"/>
    <w:rPr>
      <w:rFonts w:ascii="Calibri" w:eastAsia="Calibri" w:hAnsi="Calibri" w:cs="Arial"/>
      <w:b/>
      <w:bCs/>
      <w:sz w:val="20"/>
      <w:szCs w:val="20"/>
      <w:lang w:eastAsia="id-ID"/>
    </w:rPr>
  </w:style>
  <w:style w:type="paragraph" w:styleId="BalloonText">
    <w:name w:val="Balloon Text"/>
    <w:basedOn w:val="Normal"/>
    <w:link w:val="BalloonTextChar"/>
    <w:uiPriority w:val="99"/>
    <w:semiHidden/>
    <w:unhideWhenUsed/>
    <w:rsid w:val="00EE3DD4"/>
    <w:rPr>
      <w:rFonts w:ascii="Tahoma" w:hAnsi="Tahoma" w:cs="Tahoma"/>
      <w:sz w:val="16"/>
      <w:szCs w:val="16"/>
    </w:rPr>
  </w:style>
  <w:style w:type="character" w:customStyle="1" w:styleId="BalloonTextChar">
    <w:name w:val="Balloon Text Char"/>
    <w:basedOn w:val="DefaultParagraphFont"/>
    <w:link w:val="BalloonText"/>
    <w:uiPriority w:val="99"/>
    <w:semiHidden/>
    <w:rsid w:val="00EE3DD4"/>
    <w:rPr>
      <w:rFonts w:ascii="Tahoma" w:eastAsia="Calibri" w:hAnsi="Tahoma" w:cs="Tahoma"/>
      <w:sz w:val="16"/>
      <w:szCs w:val="16"/>
      <w:lang w:eastAsia="id-ID"/>
    </w:rPr>
  </w:style>
  <w:style w:type="paragraph" w:styleId="Header">
    <w:name w:val="header"/>
    <w:basedOn w:val="Normal"/>
    <w:link w:val="HeaderChar"/>
    <w:uiPriority w:val="99"/>
    <w:unhideWhenUsed/>
    <w:rsid w:val="00FF3A80"/>
    <w:pPr>
      <w:tabs>
        <w:tab w:val="center" w:pos="4513"/>
        <w:tab w:val="right" w:pos="9026"/>
      </w:tabs>
    </w:pPr>
  </w:style>
  <w:style w:type="character" w:customStyle="1" w:styleId="HeaderChar">
    <w:name w:val="Header Char"/>
    <w:basedOn w:val="DefaultParagraphFont"/>
    <w:link w:val="Header"/>
    <w:uiPriority w:val="99"/>
    <w:rsid w:val="00FF3A80"/>
    <w:rPr>
      <w:rFonts w:ascii="Calibri" w:eastAsia="Calibri" w:hAnsi="Calibri" w:cs="Arial"/>
      <w:sz w:val="20"/>
      <w:szCs w:val="20"/>
      <w:lang w:eastAsia="id-ID"/>
    </w:rPr>
  </w:style>
  <w:style w:type="paragraph" w:styleId="Footer">
    <w:name w:val="footer"/>
    <w:basedOn w:val="Normal"/>
    <w:link w:val="FooterChar"/>
    <w:uiPriority w:val="99"/>
    <w:unhideWhenUsed/>
    <w:rsid w:val="00FF3A80"/>
    <w:pPr>
      <w:tabs>
        <w:tab w:val="center" w:pos="4513"/>
        <w:tab w:val="right" w:pos="9026"/>
      </w:tabs>
    </w:pPr>
  </w:style>
  <w:style w:type="character" w:customStyle="1" w:styleId="FooterChar">
    <w:name w:val="Footer Char"/>
    <w:basedOn w:val="DefaultParagraphFont"/>
    <w:link w:val="Footer"/>
    <w:uiPriority w:val="99"/>
    <w:rsid w:val="00FF3A80"/>
    <w:rPr>
      <w:rFonts w:ascii="Calibri" w:eastAsia="Calibri" w:hAnsi="Calibri" w:cs="Arial"/>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17332">
      <w:bodyDiv w:val="1"/>
      <w:marLeft w:val="0"/>
      <w:marRight w:val="0"/>
      <w:marTop w:val="0"/>
      <w:marBottom w:val="0"/>
      <w:divBdr>
        <w:top w:val="none" w:sz="0" w:space="0" w:color="auto"/>
        <w:left w:val="none" w:sz="0" w:space="0" w:color="auto"/>
        <w:bottom w:val="none" w:sz="0" w:space="0" w:color="auto"/>
        <w:right w:val="none" w:sz="0" w:space="0" w:color="auto"/>
      </w:divBdr>
    </w:div>
    <w:div w:id="369889716">
      <w:bodyDiv w:val="1"/>
      <w:marLeft w:val="0"/>
      <w:marRight w:val="0"/>
      <w:marTop w:val="0"/>
      <w:marBottom w:val="0"/>
      <w:divBdr>
        <w:top w:val="none" w:sz="0" w:space="0" w:color="auto"/>
        <w:left w:val="none" w:sz="0" w:space="0" w:color="auto"/>
        <w:bottom w:val="none" w:sz="0" w:space="0" w:color="auto"/>
        <w:right w:val="none" w:sz="0" w:space="0" w:color="auto"/>
      </w:divBdr>
    </w:div>
    <w:div w:id="500122501">
      <w:bodyDiv w:val="1"/>
      <w:marLeft w:val="0"/>
      <w:marRight w:val="0"/>
      <w:marTop w:val="0"/>
      <w:marBottom w:val="0"/>
      <w:divBdr>
        <w:top w:val="none" w:sz="0" w:space="0" w:color="auto"/>
        <w:left w:val="none" w:sz="0" w:space="0" w:color="auto"/>
        <w:bottom w:val="none" w:sz="0" w:space="0" w:color="auto"/>
        <w:right w:val="none" w:sz="0" w:space="0" w:color="auto"/>
      </w:divBdr>
    </w:div>
    <w:div w:id="567228977">
      <w:bodyDiv w:val="1"/>
      <w:marLeft w:val="0"/>
      <w:marRight w:val="0"/>
      <w:marTop w:val="0"/>
      <w:marBottom w:val="0"/>
      <w:divBdr>
        <w:top w:val="none" w:sz="0" w:space="0" w:color="auto"/>
        <w:left w:val="none" w:sz="0" w:space="0" w:color="auto"/>
        <w:bottom w:val="none" w:sz="0" w:space="0" w:color="auto"/>
        <w:right w:val="none" w:sz="0" w:space="0" w:color="auto"/>
      </w:divBdr>
    </w:div>
    <w:div w:id="945699169">
      <w:bodyDiv w:val="1"/>
      <w:marLeft w:val="0"/>
      <w:marRight w:val="0"/>
      <w:marTop w:val="0"/>
      <w:marBottom w:val="0"/>
      <w:divBdr>
        <w:top w:val="none" w:sz="0" w:space="0" w:color="auto"/>
        <w:left w:val="none" w:sz="0" w:space="0" w:color="auto"/>
        <w:bottom w:val="none" w:sz="0" w:space="0" w:color="auto"/>
        <w:right w:val="none" w:sz="0" w:space="0" w:color="auto"/>
      </w:divBdr>
    </w:div>
    <w:div w:id="1041321079">
      <w:bodyDiv w:val="1"/>
      <w:marLeft w:val="0"/>
      <w:marRight w:val="0"/>
      <w:marTop w:val="0"/>
      <w:marBottom w:val="0"/>
      <w:divBdr>
        <w:top w:val="none" w:sz="0" w:space="0" w:color="auto"/>
        <w:left w:val="none" w:sz="0" w:space="0" w:color="auto"/>
        <w:bottom w:val="none" w:sz="0" w:space="0" w:color="auto"/>
        <w:right w:val="none" w:sz="0" w:space="0" w:color="auto"/>
      </w:divBdr>
    </w:div>
    <w:div w:id="1044211379">
      <w:bodyDiv w:val="1"/>
      <w:marLeft w:val="0"/>
      <w:marRight w:val="0"/>
      <w:marTop w:val="0"/>
      <w:marBottom w:val="0"/>
      <w:divBdr>
        <w:top w:val="none" w:sz="0" w:space="0" w:color="auto"/>
        <w:left w:val="none" w:sz="0" w:space="0" w:color="auto"/>
        <w:bottom w:val="none" w:sz="0" w:space="0" w:color="auto"/>
        <w:right w:val="none" w:sz="0" w:space="0" w:color="auto"/>
      </w:divBdr>
    </w:div>
    <w:div w:id="1098058423">
      <w:bodyDiv w:val="1"/>
      <w:marLeft w:val="0"/>
      <w:marRight w:val="0"/>
      <w:marTop w:val="0"/>
      <w:marBottom w:val="0"/>
      <w:divBdr>
        <w:top w:val="none" w:sz="0" w:space="0" w:color="auto"/>
        <w:left w:val="none" w:sz="0" w:space="0" w:color="auto"/>
        <w:bottom w:val="none" w:sz="0" w:space="0" w:color="auto"/>
        <w:right w:val="none" w:sz="0" w:space="0" w:color="auto"/>
      </w:divBdr>
    </w:div>
    <w:div w:id="1325010927">
      <w:bodyDiv w:val="1"/>
      <w:marLeft w:val="0"/>
      <w:marRight w:val="0"/>
      <w:marTop w:val="0"/>
      <w:marBottom w:val="0"/>
      <w:divBdr>
        <w:top w:val="none" w:sz="0" w:space="0" w:color="auto"/>
        <w:left w:val="none" w:sz="0" w:space="0" w:color="auto"/>
        <w:bottom w:val="none" w:sz="0" w:space="0" w:color="auto"/>
        <w:right w:val="none" w:sz="0" w:space="0" w:color="auto"/>
      </w:divBdr>
    </w:div>
    <w:div w:id="1342665953">
      <w:bodyDiv w:val="1"/>
      <w:marLeft w:val="0"/>
      <w:marRight w:val="0"/>
      <w:marTop w:val="0"/>
      <w:marBottom w:val="0"/>
      <w:divBdr>
        <w:top w:val="none" w:sz="0" w:space="0" w:color="auto"/>
        <w:left w:val="none" w:sz="0" w:space="0" w:color="auto"/>
        <w:bottom w:val="none" w:sz="0" w:space="0" w:color="auto"/>
        <w:right w:val="none" w:sz="0" w:space="0" w:color="auto"/>
      </w:divBdr>
    </w:div>
    <w:div w:id="1416129875">
      <w:bodyDiv w:val="1"/>
      <w:marLeft w:val="0"/>
      <w:marRight w:val="0"/>
      <w:marTop w:val="0"/>
      <w:marBottom w:val="0"/>
      <w:divBdr>
        <w:top w:val="none" w:sz="0" w:space="0" w:color="auto"/>
        <w:left w:val="none" w:sz="0" w:space="0" w:color="auto"/>
        <w:bottom w:val="none" w:sz="0" w:space="0" w:color="auto"/>
        <w:right w:val="none" w:sz="0" w:space="0" w:color="auto"/>
      </w:divBdr>
      <w:divsChild>
        <w:div w:id="1587493053">
          <w:marLeft w:val="0"/>
          <w:marRight w:val="0"/>
          <w:marTop w:val="0"/>
          <w:marBottom w:val="0"/>
          <w:divBdr>
            <w:top w:val="none" w:sz="0" w:space="0" w:color="auto"/>
            <w:left w:val="none" w:sz="0" w:space="0" w:color="auto"/>
            <w:bottom w:val="none" w:sz="0" w:space="0" w:color="auto"/>
            <w:right w:val="none" w:sz="0" w:space="0" w:color="auto"/>
          </w:divBdr>
        </w:div>
      </w:divsChild>
    </w:div>
    <w:div w:id="1463621209">
      <w:bodyDiv w:val="1"/>
      <w:marLeft w:val="0"/>
      <w:marRight w:val="0"/>
      <w:marTop w:val="0"/>
      <w:marBottom w:val="0"/>
      <w:divBdr>
        <w:top w:val="none" w:sz="0" w:space="0" w:color="auto"/>
        <w:left w:val="none" w:sz="0" w:space="0" w:color="auto"/>
        <w:bottom w:val="none" w:sz="0" w:space="0" w:color="auto"/>
        <w:right w:val="none" w:sz="0" w:space="0" w:color="auto"/>
      </w:divBdr>
      <w:divsChild>
        <w:div w:id="2068796591">
          <w:marLeft w:val="0"/>
          <w:marRight w:val="0"/>
          <w:marTop w:val="0"/>
          <w:marBottom w:val="0"/>
          <w:divBdr>
            <w:top w:val="none" w:sz="0" w:space="0" w:color="auto"/>
            <w:left w:val="none" w:sz="0" w:space="0" w:color="auto"/>
            <w:bottom w:val="none" w:sz="0" w:space="0" w:color="auto"/>
            <w:right w:val="none" w:sz="0" w:space="0" w:color="auto"/>
          </w:divBdr>
        </w:div>
      </w:divsChild>
    </w:div>
    <w:div w:id="1562207188">
      <w:bodyDiv w:val="1"/>
      <w:marLeft w:val="0"/>
      <w:marRight w:val="0"/>
      <w:marTop w:val="0"/>
      <w:marBottom w:val="0"/>
      <w:divBdr>
        <w:top w:val="none" w:sz="0" w:space="0" w:color="auto"/>
        <w:left w:val="none" w:sz="0" w:space="0" w:color="auto"/>
        <w:bottom w:val="none" w:sz="0" w:space="0" w:color="auto"/>
        <w:right w:val="none" w:sz="0" w:space="0" w:color="auto"/>
      </w:divBdr>
      <w:divsChild>
        <w:div w:id="1181621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2DA62-864B-4ACD-B9CB-60D1B842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11</Pages>
  <Words>7432</Words>
  <Characters>42363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187</cp:revision>
  <dcterms:created xsi:type="dcterms:W3CDTF">2020-07-18T12:15:00Z</dcterms:created>
  <dcterms:modified xsi:type="dcterms:W3CDTF">2020-08-09T08:10:00Z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http://www.zotero.org/styles/iop-conference-series-materials-science-and-engineering</vt:lpwstr>
  </property>
  <property fmtid="{D5CDD505-2E9C-101B-9397-08002B2CF9AE}" pid="15" name="Mendeley Recent Style Name 6_1">
    <vt:lpwstr>IOP Conference Series: Materials Science and Engineering</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a93a7f0a-558d-3302-a88f-e1df5aa6c649</vt:lpwstr>
  </property>
  <property fmtid="{D5CDD505-2E9C-101B-9397-08002B2CF9AE}" pid="24" name="Mendeley Citation Style_1">
    <vt:lpwstr>http://www.zotero.org/styles/apa</vt:lpwstr>
  </property>
</Properties>
</file>